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E69" w:rsidRPr="003C4C10" w:rsidRDefault="00B43554" w:rsidP="00B43554">
      <w:pPr>
        <w:jc w:val="center"/>
        <w:rPr>
          <w:b/>
          <w:bCs/>
          <w:sz w:val="44"/>
          <w:szCs w:val="44"/>
          <w:u w:val="single"/>
          <w:rtl/>
          <w:lang w:bidi="ar-EG"/>
        </w:rPr>
      </w:pPr>
      <w:r w:rsidRPr="003C4C10">
        <w:rPr>
          <w:rFonts w:hint="cs"/>
          <w:b/>
          <w:bCs/>
          <w:sz w:val="44"/>
          <w:szCs w:val="44"/>
          <w:u w:val="single"/>
          <w:rtl/>
          <w:lang w:bidi="ar-EG"/>
        </w:rPr>
        <w:t>السيرة الذاتية</w:t>
      </w:r>
    </w:p>
    <w:p w:rsidR="00B43554" w:rsidRPr="003C4C10" w:rsidRDefault="00B43554" w:rsidP="00B43554">
      <w:pPr>
        <w:rPr>
          <w:b/>
          <w:bCs/>
          <w:sz w:val="44"/>
          <w:szCs w:val="44"/>
          <w:u w:val="single"/>
          <w:rtl/>
          <w:lang w:bidi="ar-EG"/>
        </w:rPr>
      </w:pPr>
      <w:r w:rsidRPr="003C4C10">
        <w:rPr>
          <w:rFonts w:hint="cs"/>
          <w:b/>
          <w:bCs/>
          <w:sz w:val="44"/>
          <w:szCs w:val="44"/>
          <w:u w:val="single"/>
          <w:rtl/>
          <w:lang w:bidi="ar-EG"/>
        </w:rPr>
        <w:t>اولا: بيانات عامة</w:t>
      </w:r>
    </w:p>
    <w:p w:rsidR="00B43554" w:rsidRPr="003C4C10" w:rsidRDefault="00B43554" w:rsidP="00B43554">
      <w:pPr>
        <w:rPr>
          <w:sz w:val="36"/>
          <w:szCs w:val="36"/>
          <w:rtl/>
          <w:lang w:bidi="ar-EG"/>
        </w:rPr>
      </w:pPr>
      <w:r w:rsidRPr="003C4C10">
        <w:rPr>
          <w:rFonts w:hint="cs"/>
          <w:sz w:val="36"/>
          <w:szCs w:val="36"/>
          <w:rtl/>
          <w:lang w:bidi="ar-EG"/>
        </w:rPr>
        <w:t>الاسم: سحر عبد الباقي محمد</w:t>
      </w:r>
    </w:p>
    <w:p w:rsidR="00B43554" w:rsidRPr="003C4C10" w:rsidRDefault="00B43554" w:rsidP="00B43554">
      <w:pPr>
        <w:rPr>
          <w:sz w:val="36"/>
          <w:szCs w:val="36"/>
          <w:rtl/>
          <w:lang w:bidi="ar-EG"/>
        </w:rPr>
      </w:pPr>
      <w:r w:rsidRPr="003C4C10">
        <w:rPr>
          <w:rFonts w:hint="cs"/>
          <w:sz w:val="36"/>
          <w:szCs w:val="36"/>
          <w:rtl/>
          <w:lang w:bidi="ar-EG"/>
        </w:rPr>
        <w:t>الوظيفة الحالية: أستاذ مساعد التخدير والأنعاش و علاج الألم</w:t>
      </w:r>
    </w:p>
    <w:p w:rsidR="00B43554" w:rsidRPr="003C4C10" w:rsidRDefault="00B43554" w:rsidP="00B43554">
      <w:pPr>
        <w:rPr>
          <w:sz w:val="36"/>
          <w:szCs w:val="36"/>
          <w:rtl/>
          <w:lang w:bidi="ar-EG"/>
        </w:rPr>
      </w:pPr>
      <w:r w:rsidRPr="003C4C10">
        <w:rPr>
          <w:rFonts w:hint="cs"/>
          <w:sz w:val="36"/>
          <w:szCs w:val="36"/>
          <w:rtl/>
          <w:lang w:bidi="ar-EG"/>
        </w:rPr>
        <w:t xml:space="preserve">تاريخ الميلاد:23/4/1969 </w:t>
      </w:r>
    </w:p>
    <w:p w:rsidR="00B43554" w:rsidRPr="003C4C10" w:rsidRDefault="00B43554" w:rsidP="00B43554">
      <w:pPr>
        <w:rPr>
          <w:sz w:val="36"/>
          <w:szCs w:val="36"/>
          <w:rtl/>
          <w:lang w:bidi="ar-EG"/>
        </w:rPr>
      </w:pPr>
      <w:r w:rsidRPr="003C4C10">
        <w:rPr>
          <w:rFonts w:hint="cs"/>
          <w:sz w:val="36"/>
          <w:szCs w:val="36"/>
          <w:rtl/>
          <w:lang w:bidi="ar-EG"/>
        </w:rPr>
        <w:t>العنوان: 32 شارع سيد درويش-كدواني-أسيوط</w:t>
      </w:r>
    </w:p>
    <w:p w:rsidR="00B43554" w:rsidRPr="003C4C10" w:rsidRDefault="00B43554" w:rsidP="00B43554">
      <w:pPr>
        <w:rPr>
          <w:sz w:val="36"/>
          <w:szCs w:val="36"/>
          <w:rtl/>
          <w:lang w:bidi="ar-EG"/>
        </w:rPr>
      </w:pPr>
      <w:r w:rsidRPr="003C4C10">
        <w:rPr>
          <w:rFonts w:hint="cs"/>
          <w:sz w:val="36"/>
          <w:szCs w:val="36"/>
          <w:rtl/>
          <w:lang w:bidi="ar-EG"/>
        </w:rPr>
        <w:t xml:space="preserve">رقم التليفون:2317832 </w:t>
      </w:r>
    </w:p>
    <w:p w:rsidR="00B43554" w:rsidRPr="003C4C10" w:rsidRDefault="00B43554" w:rsidP="00B43554">
      <w:pPr>
        <w:rPr>
          <w:sz w:val="36"/>
          <w:szCs w:val="36"/>
          <w:rtl/>
          <w:lang w:bidi="ar-EG"/>
        </w:rPr>
      </w:pPr>
      <w:r w:rsidRPr="003C4C10">
        <w:rPr>
          <w:rFonts w:hint="cs"/>
          <w:sz w:val="36"/>
          <w:szCs w:val="36"/>
          <w:rtl/>
          <w:lang w:bidi="ar-EG"/>
        </w:rPr>
        <w:t xml:space="preserve">رقم الموبايل:01003611410 </w:t>
      </w:r>
    </w:p>
    <w:p w:rsidR="00B43554" w:rsidRPr="00E973DB" w:rsidRDefault="00B43554" w:rsidP="00B43554">
      <w:pPr>
        <w:jc w:val="right"/>
        <w:rPr>
          <w:b/>
          <w:bCs/>
          <w:sz w:val="44"/>
          <w:szCs w:val="44"/>
          <w:lang w:bidi="ar-EG"/>
        </w:rPr>
      </w:pPr>
      <w:r w:rsidRPr="00E973DB">
        <w:rPr>
          <w:b/>
          <w:bCs/>
          <w:sz w:val="36"/>
          <w:szCs w:val="36"/>
          <w:lang w:bidi="ar-EG"/>
        </w:rPr>
        <w:t xml:space="preserve">E- mail: </w:t>
      </w:r>
      <w:hyperlink r:id="rId8" w:history="1">
        <w:r w:rsidRPr="00E973DB">
          <w:rPr>
            <w:rStyle w:val="Hyperlink"/>
            <w:b/>
            <w:bCs/>
            <w:color w:val="auto"/>
            <w:sz w:val="36"/>
            <w:szCs w:val="36"/>
            <w:lang w:bidi="ar-EG"/>
          </w:rPr>
          <w:t>drsaher2008@yahoo.com</w:t>
        </w:r>
      </w:hyperlink>
    </w:p>
    <w:p w:rsidR="00B43554" w:rsidRPr="003C4C10" w:rsidRDefault="009C238D" w:rsidP="00B43554">
      <w:pPr>
        <w:rPr>
          <w:b/>
          <w:bCs/>
          <w:sz w:val="44"/>
          <w:szCs w:val="44"/>
          <w:u w:val="single"/>
          <w:rtl/>
          <w:lang w:bidi="ar-EG"/>
        </w:rPr>
      </w:pPr>
      <w:r w:rsidRPr="003C4C10">
        <w:rPr>
          <w:rFonts w:hint="cs"/>
          <w:b/>
          <w:bCs/>
          <w:sz w:val="44"/>
          <w:szCs w:val="44"/>
          <w:u w:val="single"/>
          <w:rtl/>
          <w:lang w:bidi="ar-EG"/>
        </w:rPr>
        <w:t>ثانيا: المؤهلات العلمية</w:t>
      </w:r>
    </w:p>
    <w:p w:rsidR="009C238D" w:rsidRPr="003C4C10" w:rsidRDefault="009C238D" w:rsidP="009C238D">
      <w:pPr>
        <w:pStyle w:val="ListParagraph"/>
        <w:numPr>
          <w:ilvl w:val="0"/>
          <w:numId w:val="1"/>
        </w:numPr>
        <w:rPr>
          <w:sz w:val="36"/>
          <w:szCs w:val="36"/>
          <w:lang w:bidi="ar-EG"/>
        </w:rPr>
      </w:pPr>
      <w:r w:rsidRPr="003C4C10">
        <w:rPr>
          <w:rFonts w:hint="cs"/>
          <w:sz w:val="36"/>
          <w:szCs w:val="36"/>
          <w:rtl/>
          <w:lang w:bidi="ar-EG"/>
        </w:rPr>
        <w:t xml:space="preserve">البكالوريوس(الطب): 1993 </w:t>
      </w:r>
    </w:p>
    <w:p w:rsidR="009C238D" w:rsidRPr="003C4C10" w:rsidRDefault="009C238D" w:rsidP="009C238D">
      <w:pPr>
        <w:pStyle w:val="ListParagraph"/>
        <w:numPr>
          <w:ilvl w:val="0"/>
          <w:numId w:val="1"/>
        </w:numPr>
        <w:rPr>
          <w:sz w:val="36"/>
          <w:szCs w:val="36"/>
          <w:lang w:bidi="ar-EG"/>
        </w:rPr>
      </w:pPr>
      <w:r w:rsidRPr="003C4C10">
        <w:rPr>
          <w:rFonts w:hint="cs"/>
          <w:sz w:val="36"/>
          <w:szCs w:val="36"/>
          <w:rtl/>
          <w:lang w:bidi="ar-EG"/>
        </w:rPr>
        <w:t xml:space="preserve">الماجستير: 2000 </w:t>
      </w:r>
    </w:p>
    <w:p w:rsidR="009C238D" w:rsidRDefault="009C238D" w:rsidP="009C238D">
      <w:pPr>
        <w:pStyle w:val="ListParagraph"/>
        <w:numPr>
          <w:ilvl w:val="0"/>
          <w:numId w:val="1"/>
        </w:numPr>
        <w:rPr>
          <w:sz w:val="44"/>
          <w:szCs w:val="44"/>
          <w:lang w:bidi="ar-EG"/>
        </w:rPr>
      </w:pPr>
      <w:r w:rsidRPr="003C4C10">
        <w:rPr>
          <w:rFonts w:hint="cs"/>
          <w:sz w:val="36"/>
          <w:szCs w:val="36"/>
          <w:rtl/>
          <w:lang w:bidi="ar-EG"/>
        </w:rPr>
        <w:t>الدكتوراة: 2007</w:t>
      </w:r>
      <w:r>
        <w:rPr>
          <w:rFonts w:hint="cs"/>
          <w:sz w:val="44"/>
          <w:szCs w:val="44"/>
          <w:rtl/>
          <w:lang w:bidi="ar-EG"/>
        </w:rPr>
        <w:t xml:space="preserve"> </w:t>
      </w:r>
    </w:p>
    <w:p w:rsidR="009C238D" w:rsidRDefault="009C238D" w:rsidP="009C238D">
      <w:pPr>
        <w:jc w:val="both"/>
        <w:rPr>
          <w:sz w:val="44"/>
          <w:szCs w:val="44"/>
          <w:rtl/>
          <w:lang w:bidi="ar-EG"/>
        </w:rPr>
      </w:pPr>
      <w:r w:rsidRPr="003C4C10">
        <w:rPr>
          <w:rFonts w:hint="cs"/>
          <w:b/>
          <w:bCs/>
          <w:sz w:val="44"/>
          <w:szCs w:val="44"/>
          <w:u w:val="single"/>
          <w:rtl/>
          <w:lang w:bidi="ar-EG"/>
        </w:rPr>
        <w:t>ثالثا: التدرج الوظيفي الاكاديمي</w:t>
      </w:r>
      <w:r>
        <w:rPr>
          <w:rFonts w:hint="cs"/>
          <w:sz w:val="44"/>
          <w:szCs w:val="44"/>
          <w:rtl/>
          <w:lang w:bidi="ar-EG"/>
        </w:rPr>
        <w:t>:</w:t>
      </w:r>
    </w:p>
    <w:p w:rsidR="009C238D" w:rsidRPr="003C4C10" w:rsidRDefault="009C238D" w:rsidP="009C238D">
      <w:pPr>
        <w:pStyle w:val="ListParagraph"/>
        <w:numPr>
          <w:ilvl w:val="0"/>
          <w:numId w:val="2"/>
        </w:numPr>
        <w:jc w:val="both"/>
        <w:rPr>
          <w:sz w:val="36"/>
          <w:szCs w:val="36"/>
          <w:lang w:bidi="ar-EG"/>
        </w:rPr>
      </w:pPr>
      <w:r w:rsidRPr="003C4C10">
        <w:rPr>
          <w:rFonts w:hint="cs"/>
          <w:sz w:val="36"/>
          <w:szCs w:val="36"/>
          <w:rtl/>
          <w:lang w:bidi="ar-EG"/>
        </w:rPr>
        <w:t xml:space="preserve">مدرس مساعد:2001 </w:t>
      </w:r>
    </w:p>
    <w:p w:rsidR="009C238D" w:rsidRPr="003C4C10" w:rsidRDefault="009C238D" w:rsidP="009C238D">
      <w:pPr>
        <w:pStyle w:val="ListParagraph"/>
        <w:numPr>
          <w:ilvl w:val="0"/>
          <w:numId w:val="2"/>
        </w:numPr>
        <w:jc w:val="both"/>
        <w:rPr>
          <w:sz w:val="36"/>
          <w:szCs w:val="36"/>
          <w:lang w:bidi="ar-EG"/>
        </w:rPr>
      </w:pPr>
      <w:r w:rsidRPr="003C4C10">
        <w:rPr>
          <w:rFonts w:hint="cs"/>
          <w:sz w:val="36"/>
          <w:szCs w:val="36"/>
          <w:rtl/>
          <w:lang w:bidi="ar-EG"/>
        </w:rPr>
        <w:t xml:space="preserve">مدرس:2007 </w:t>
      </w:r>
    </w:p>
    <w:p w:rsidR="00EE611E" w:rsidRDefault="009C238D" w:rsidP="00EE611E">
      <w:pPr>
        <w:pStyle w:val="ListParagraph"/>
        <w:numPr>
          <w:ilvl w:val="0"/>
          <w:numId w:val="2"/>
        </w:numPr>
        <w:jc w:val="both"/>
        <w:rPr>
          <w:sz w:val="44"/>
          <w:szCs w:val="44"/>
          <w:lang w:bidi="ar-EG"/>
        </w:rPr>
      </w:pPr>
      <w:r w:rsidRPr="003C4C10">
        <w:rPr>
          <w:rFonts w:hint="cs"/>
          <w:sz w:val="36"/>
          <w:szCs w:val="36"/>
          <w:rtl/>
          <w:lang w:bidi="ar-EG"/>
        </w:rPr>
        <w:t>استاذ مساعد:2012</w:t>
      </w:r>
      <w:r>
        <w:rPr>
          <w:rFonts w:hint="cs"/>
          <w:sz w:val="44"/>
          <w:szCs w:val="44"/>
          <w:rtl/>
          <w:lang w:bidi="ar-EG"/>
        </w:rPr>
        <w:t xml:space="preserve"> </w:t>
      </w:r>
    </w:p>
    <w:p w:rsidR="00EE611E" w:rsidRDefault="00EE611E" w:rsidP="00EE611E">
      <w:pPr>
        <w:jc w:val="both"/>
        <w:rPr>
          <w:sz w:val="44"/>
          <w:szCs w:val="44"/>
          <w:rtl/>
          <w:lang w:bidi="ar-EG"/>
        </w:rPr>
      </w:pPr>
      <w:r w:rsidRPr="00EE611E">
        <w:rPr>
          <w:rFonts w:hint="cs"/>
          <w:b/>
          <w:bCs/>
          <w:sz w:val="44"/>
          <w:szCs w:val="44"/>
          <w:u w:val="single"/>
          <w:rtl/>
          <w:lang w:bidi="ar-EG"/>
        </w:rPr>
        <w:t>رابعا: التدرج الاداري</w:t>
      </w:r>
      <w:r>
        <w:rPr>
          <w:rFonts w:hint="cs"/>
          <w:sz w:val="44"/>
          <w:szCs w:val="44"/>
          <w:rtl/>
          <w:lang w:bidi="ar-EG"/>
        </w:rPr>
        <w:t>:</w:t>
      </w:r>
    </w:p>
    <w:p w:rsidR="00EE611E" w:rsidRPr="00E149D7" w:rsidRDefault="00EE611E" w:rsidP="00EE611E">
      <w:pPr>
        <w:pStyle w:val="ListParagraph"/>
        <w:numPr>
          <w:ilvl w:val="0"/>
          <w:numId w:val="5"/>
        </w:numPr>
        <w:jc w:val="both"/>
        <w:rPr>
          <w:sz w:val="36"/>
          <w:szCs w:val="36"/>
          <w:lang w:bidi="ar-EG"/>
        </w:rPr>
      </w:pPr>
      <w:r w:rsidRPr="00E149D7">
        <w:rPr>
          <w:rFonts w:hint="cs"/>
          <w:sz w:val="36"/>
          <w:szCs w:val="36"/>
          <w:rtl/>
          <w:lang w:bidi="ar-EG"/>
        </w:rPr>
        <w:t>المدير التنفيذي للوحدة البحثية</w:t>
      </w:r>
      <w:r w:rsidR="00095804" w:rsidRPr="00E149D7">
        <w:rPr>
          <w:rFonts w:hint="cs"/>
          <w:sz w:val="36"/>
          <w:szCs w:val="36"/>
          <w:rtl/>
          <w:lang w:bidi="ar-EG"/>
        </w:rPr>
        <w:t xml:space="preserve"> بمعهد جنوب مصر للأورام عام 2012.</w:t>
      </w:r>
    </w:p>
    <w:p w:rsidR="00095804" w:rsidRPr="00E149D7" w:rsidRDefault="00095804" w:rsidP="00EE611E">
      <w:pPr>
        <w:pStyle w:val="ListParagraph"/>
        <w:numPr>
          <w:ilvl w:val="0"/>
          <w:numId w:val="5"/>
        </w:numPr>
        <w:jc w:val="both"/>
        <w:rPr>
          <w:rFonts w:hint="cs"/>
          <w:sz w:val="36"/>
          <w:szCs w:val="36"/>
          <w:lang w:bidi="ar-EG"/>
        </w:rPr>
      </w:pPr>
      <w:r w:rsidRPr="00E149D7">
        <w:rPr>
          <w:rFonts w:hint="cs"/>
          <w:sz w:val="36"/>
          <w:szCs w:val="36"/>
          <w:rtl/>
          <w:lang w:bidi="ar-EG"/>
        </w:rPr>
        <w:t>المدير التنفيذي لمركز تدريب الحاسب الألي بمعهد جنوب مصر للأورام عام 2012.</w:t>
      </w:r>
    </w:p>
    <w:p w:rsidR="00E149D7" w:rsidRPr="00E149D7" w:rsidRDefault="00E149D7" w:rsidP="00EE611E">
      <w:pPr>
        <w:pStyle w:val="ListParagraph"/>
        <w:numPr>
          <w:ilvl w:val="0"/>
          <w:numId w:val="5"/>
        </w:numPr>
        <w:jc w:val="both"/>
        <w:rPr>
          <w:sz w:val="36"/>
          <w:szCs w:val="36"/>
          <w:lang w:bidi="ar-EG"/>
        </w:rPr>
      </w:pPr>
      <w:r w:rsidRPr="00E149D7">
        <w:rPr>
          <w:rFonts w:hint="cs"/>
          <w:sz w:val="36"/>
          <w:szCs w:val="36"/>
          <w:rtl/>
          <w:lang w:bidi="ar-EG"/>
        </w:rPr>
        <w:lastRenderedPageBreak/>
        <w:t>عضو بالوحدة البحثية بالمعهد منذ عام 2013 وحتي الأن.</w:t>
      </w:r>
    </w:p>
    <w:p w:rsidR="00095804" w:rsidRPr="00E149D7" w:rsidRDefault="00095804" w:rsidP="00EE611E">
      <w:pPr>
        <w:pStyle w:val="ListParagraph"/>
        <w:numPr>
          <w:ilvl w:val="0"/>
          <w:numId w:val="5"/>
        </w:numPr>
        <w:jc w:val="both"/>
        <w:rPr>
          <w:sz w:val="36"/>
          <w:szCs w:val="36"/>
          <w:lang w:bidi="ar-EG"/>
        </w:rPr>
      </w:pPr>
      <w:r w:rsidRPr="00E149D7">
        <w:rPr>
          <w:rFonts w:hint="cs"/>
          <w:sz w:val="36"/>
          <w:szCs w:val="36"/>
          <w:rtl/>
          <w:lang w:bidi="ar-EG"/>
        </w:rPr>
        <w:t>عضو بلجنة الدراسات العليا بالمعهد منذ عام 2012 وحتي الأن.</w:t>
      </w:r>
    </w:p>
    <w:p w:rsidR="00095804" w:rsidRPr="00E149D7" w:rsidRDefault="00095804" w:rsidP="00EE611E">
      <w:pPr>
        <w:pStyle w:val="ListParagraph"/>
        <w:numPr>
          <w:ilvl w:val="0"/>
          <w:numId w:val="5"/>
        </w:numPr>
        <w:jc w:val="both"/>
        <w:rPr>
          <w:sz w:val="36"/>
          <w:szCs w:val="36"/>
          <w:lang w:bidi="ar-EG"/>
        </w:rPr>
      </w:pPr>
      <w:r w:rsidRPr="00E149D7">
        <w:rPr>
          <w:rFonts w:hint="cs"/>
          <w:sz w:val="36"/>
          <w:szCs w:val="36"/>
          <w:rtl/>
          <w:lang w:bidi="ar-EG"/>
        </w:rPr>
        <w:t>المديرالتنفيذي لوحدة ضمان الجودة بالمعهد منذ 2014 وحتي الأن.</w:t>
      </w:r>
    </w:p>
    <w:p w:rsidR="009C238D" w:rsidRPr="003C4C10" w:rsidRDefault="00095804" w:rsidP="009C238D">
      <w:pPr>
        <w:jc w:val="both"/>
        <w:rPr>
          <w:b/>
          <w:bCs/>
          <w:sz w:val="44"/>
          <w:szCs w:val="44"/>
          <w:u w:val="single"/>
          <w:rtl/>
          <w:lang w:bidi="ar-EG"/>
        </w:rPr>
      </w:pPr>
      <w:r>
        <w:rPr>
          <w:rFonts w:hint="cs"/>
          <w:b/>
          <w:bCs/>
          <w:sz w:val="44"/>
          <w:szCs w:val="44"/>
          <w:u w:val="single"/>
          <w:rtl/>
          <w:lang w:bidi="ar-EG"/>
        </w:rPr>
        <w:t>خامسا</w:t>
      </w:r>
      <w:r w:rsidR="009C238D" w:rsidRPr="003C4C10">
        <w:rPr>
          <w:rFonts w:hint="cs"/>
          <w:b/>
          <w:bCs/>
          <w:sz w:val="44"/>
          <w:szCs w:val="44"/>
          <w:u w:val="single"/>
          <w:rtl/>
          <w:lang w:bidi="ar-EG"/>
        </w:rPr>
        <w:t>:  بيان بالدورات التى تم الحصول عليها في مجال الجودة</w:t>
      </w:r>
    </w:p>
    <w:p w:rsidR="009C238D" w:rsidRPr="003C4C10" w:rsidRDefault="009C238D" w:rsidP="009C238D">
      <w:pPr>
        <w:pStyle w:val="ListParagraph"/>
        <w:numPr>
          <w:ilvl w:val="0"/>
          <w:numId w:val="3"/>
        </w:numPr>
        <w:jc w:val="both"/>
        <w:rPr>
          <w:sz w:val="36"/>
          <w:szCs w:val="36"/>
          <w:lang w:bidi="ar-EG"/>
        </w:rPr>
      </w:pPr>
      <w:r w:rsidRPr="003C4C10">
        <w:rPr>
          <w:rFonts w:hint="cs"/>
          <w:sz w:val="36"/>
          <w:szCs w:val="36"/>
          <w:rtl/>
          <w:lang w:bidi="ar-EG"/>
        </w:rPr>
        <w:t>معايير الجودة في العملية التدريسية</w:t>
      </w:r>
      <w:r w:rsidR="00A15598" w:rsidRPr="003C4C10">
        <w:rPr>
          <w:rFonts w:hint="cs"/>
          <w:sz w:val="36"/>
          <w:szCs w:val="36"/>
          <w:rtl/>
          <w:lang w:bidi="ar-EG"/>
        </w:rPr>
        <w:t xml:space="preserve">: 2-4 فبراير2008 </w:t>
      </w:r>
    </w:p>
    <w:p w:rsidR="00A15598" w:rsidRPr="003C4C10" w:rsidRDefault="00A15598" w:rsidP="009C238D">
      <w:pPr>
        <w:pStyle w:val="ListParagraph"/>
        <w:numPr>
          <w:ilvl w:val="0"/>
          <w:numId w:val="3"/>
        </w:numPr>
        <w:jc w:val="both"/>
        <w:rPr>
          <w:sz w:val="36"/>
          <w:szCs w:val="36"/>
          <w:lang w:bidi="ar-EG"/>
        </w:rPr>
      </w:pPr>
      <w:r w:rsidRPr="003C4C10">
        <w:rPr>
          <w:rFonts w:hint="cs"/>
          <w:sz w:val="36"/>
          <w:szCs w:val="36"/>
          <w:rtl/>
          <w:lang w:bidi="ar-EG"/>
        </w:rPr>
        <w:t xml:space="preserve">نظم الامتحانات وتقويم الطلاب: من5-7 فبراير2008 </w:t>
      </w:r>
    </w:p>
    <w:p w:rsidR="00A15598" w:rsidRPr="003C4C10" w:rsidRDefault="00A15598" w:rsidP="009C238D">
      <w:pPr>
        <w:pStyle w:val="ListParagraph"/>
        <w:numPr>
          <w:ilvl w:val="0"/>
          <w:numId w:val="3"/>
        </w:numPr>
        <w:jc w:val="both"/>
        <w:rPr>
          <w:sz w:val="36"/>
          <w:szCs w:val="36"/>
          <w:lang w:bidi="ar-EG"/>
        </w:rPr>
      </w:pPr>
      <w:r w:rsidRPr="003C4C10">
        <w:rPr>
          <w:rFonts w:hint="cs"/>
          <w:sz w:val="36"/>
          <w:szCs w:val="36"/>
          <w:rtl/>
          <w:lang w:bidi="ar-EG"/>
        </w:rPr>
        <w:t xml:space="preserve">نظم الساعات المعتمدة:من 28-30 يونيو2008 </w:t>
      </w:r>
    </w:p>
    <w:p w:rsidR="00A15598" w:rsidRPr="003C4C10" w:rsidRDefault="00A15598" w:rsidP="009C238D">
      <w:pPr>
        <w:pStyle w:val="ListParagraph"/>
        <w:numPr>
          <w:ilvl w:val="0"/>
          <w:numId w:val="3"/>
        </w:numPr>
        <w:jc w:val="both"/>
        <w:rPr>
          <w:sz w:val="36"/>
          <w:szCs w:val="36"/>
          <w:lang w:bidi="ar-EG"/>
        </w:rPr>
      </w:pPr>
      <w:r w:rsidRPr="003C4C10">
        <w:rPr>
          <w:rFonts w:hint="cs"/>
          <w:sz w:val="36"/>
          <w:szCs w:val="36"/>
          <w:rtl/>
          <w:lang w:bidi="ar-EG"/>
        </w:rPr>
        <w:t xml:space="preserve">التعليم الألكتروني: من 15-17 نوفمبر 2008 </w:t>
      </w:r>
    </w:p>
    <w:p w:rsidR="00A15598" w:rsidRPr="003C4C10" w:rsidRDefault="00A15598" w:rsidP="009C238D">
      <w:pPr>
        <w:pStyle w:val="ListParagraph"/>
        <w:numPr>
          <w:ilvl w:val="0"/>
          <w:numId w:val="3"/>
        </w:numPr>
        <w:jc w:val="both"/>
        <w:rPr>
          <w:sz w:val="36"/>
          <w:szCs w:val="36"/>
          <w:lang w:bidi="ar-EG"/>
        </w:rPr>
      </w:pPr>
      <w:r w:rsidRPr="003C4C10">
        <w:rPr>
          <w:rFonts w:hint="cs"/>
          <w:sz w:val="36"/>
          <w:szCs w:val="36"/>
          <w:rtl/>
          <w:lang w:bidi="ar-EG"/>
        </w:rPr>
        <w:t>التخطيط الاستراتيجي: من 23-25 مايو 2009</w:t>
      </w:r>
    </w:p>
    <w:p w:rsidR="00A15598" w:rsidRPr="003C4C10" w:rsidRDefault="00A15598" w:rsidP="009C238D">
      <w:pPr>
        <w:pStyle w:val="ListParagraph"/>
        <w:numPr>
          <w:ilvl w:val="0"/>
          <w:numId w:val="3"/>
        </w:numPr>
        <w:jc w:val="both"/>
        <w:rPr>
          <w:sz w:val="36"/>
          <w:szCs w:val="36"/>
          <w:lang w:bidi="ar-EG"/>
        </w:rPr>
      </w:pPr>
      <w:r w:rsidRPr="003C4C10">
        <w:rPr>
          <w:rFonts w:hint="cs"/>
          <w:sz w:val="36"/>
          <w:szCs w:val="36"/>
          <w:rtl/>
          <w:lang w:bidi="ar-EG"/>
        </w:rPr>
        <w:t xml:space="preserve">التقويم الذاتي المؤسسي لمؤسسات التعليم العالي من 18-22 ديسمبر 2010 </w:t>
      </w:r>
    </w:p>
    <w:p w:rsidR="00A15598" w:rsidRDefault="00A15598" w:rsidP="009C238D">
      <w:pPr>
        <w:pStyle w:val="ListParagraph"/>
        <w:numPr>
          <w:ilvl w:val="0"/>
          <w:numId w:val="3"/>
        </w:numPr>
        <w:jc w:val="both"/>
        <w:rPr>
          <w:sz w:val="36"/>
          <w:szCs w:val="36"/>
          <w:lang w:bidi="ar-EG"/>
        </w:rPr>
      </w:pPr>
      <w:r w:rsidRPr="003C4C10">
        <w:rPr>
          <w:rFonts w:hint="cs"/>
          <w:sz w:val="36"/>
          <w:szCs w:val="36"/>
          <w:rtl/>
          <w:lang w:bidi="ar-EG"/>
        </w:rPr>
        <w:t xml:space="preserve">نواتج التعليم و خرائط المنهج- تعليم عالي من 2-6 يناير 2011 </w:t>
      </w:r>
    </w:p>
    <w:p w:rsidR="003170CF" w:rsidRDefault="003170CF" w:rsidP="003170CF">
      <w:pPr>
        <w:pStyle w:val="ListParagraph"/>
        <w:ind w:left="1080"/>
        <w:jc w:val="both"/>
        <w:rPr>
          <w:sz w:val="36"/>
          <w:szCs w:val="36"/>
          <w:rtl/>
          <w:lang w:bidi="ar-EG"/>
        </w:rPr>
      </w:pPr>
    </w:p>
    <w:p w:rsidR="003170CF" w:rsidRDefault="00095804" w:rsidP="003170CF">
      <w:pPr>
        <w:rPr>
          <w:b/>
          <w:bCs/>
          <w:sz w:val="44"/>
          <w:szCs w:val="44"/>
          <w:u w:val="single"/>
          <w:rtl/>
          <w:lang w:bidi="ar-EG"/>
        </w:rPr>
      </w:pPr>
      <w:r>
        <w:rPr>
          <w:rFonts w:hint="cs"/>
          <w:b/>
          <w:bCs/>
          <w:sz w:val="44"/>
          <w:szCs w:val="44"/>
          <w:u w:val="single"/>
          <w:rtl/>
          <w:lang w:bidi="ar-EG"/>
        </w:rPr>
        <w:t>سادسا</w:t>
      </w:r>
      <w:r w:rsidR="003170CF" w:rsidRPr="003170CF">
        <w:rPr>
          <w:rFonts w:hint="cs"/>
          <w:b/>
          <w:bCs/>
          <w:sz w:val="44"/>
          <w:szCs w:val="44"/>
          <w:u w:val="single"/>
          <w:rtl/>
          <w:lang w:bidi="ar-EG"/>
        </w:rPr>
        <w:t>: قائمة بالأبحاث المنشورة</w:t>
      </w:r>
    </w:p>
    <w:p w:rsidR="003170CF" w:rsidRPr="003170CF" w:rsidRDefault="003170CF" w:rsidP="00E149D7">
      <w:pPr>
        <w:rPr>
          <w:rFonts w:hint="cs"/>
          <w:b/>
          <w:bCs/>
          <w:sz w:val="36"/>
          <w:szCs w:val="36"/>
          <w:u w:val="single"/>
          <w:rtl/>
          <w:lang w:bidi="ar-EG"/>
        </w:rPr>
      </w:pPr>
      <w:r w:rsidRPr="003170CF">
        <w:rPr>
          <w:rFonts w:hint="cs"/>
          <w:b/>
          <w:bCs/>
          <w:sz w:val="36"/>
          <w:szCs w:val="36"/>
          <w:u w:val="single"/>
          <w:rtl/>
          <w:lang w:bidi="ar-EG"/>
        </w:rPr>
        <w:t>البحث الأول :  بحث مشترك   منشور  (غير مستنبط من رسائل علمية).</w:t>
      </w:r>
    </w:p>
    <w:p w:rsidR="003170CF" w:rsidRPr="003170CF" w:rsidRDefault="003170CF" w:rsidP="003170CF">
      <w:pPr>
        <w:jc w:val="right"/>
        <w:rPr>
          <w:sz w:val="36"/>
          <w:szCs w:val="36"/>
          <w:lang w:bidi="ar-EG"/>
        </w:rPr>
      </w:pPr>
      <w:proofErr w:type="gramStart"/>
      <w:r w:rsidRPr="003170CF">
        <w:rPr>
          <w:sz w:val="36"/>
          <w:szCs w:val="36"/>
          <w:lang w:bidi="ar-EG"/>
        </w:rPr>
        <w:t xml:space="preserve">Effect of </w:t>
      </w:r>
      <w:proofErr w:type="spellStart"/>
      <w:r w:rsidRPr="003170CF">
        <w:rPr>
          <w:sz w:val="36"/>
          <w:szCs w:val="36"/>
          <w:lang w:bidi="ar-EG"/>
        </w:rPr>
        <w:t>intrathecal</w:t>
      </w:r>
      <w:proofErr w:type="spellEnd"/>
      <w:r w:rsidRPr="003170CF">
        <w:rPr>
          <w:sz w:val="36"/>
          <w:szCs w:val="36"/>
          <w:lang w:bidi="ar-EG"/>
        </w:rPr>
        <w:t xml:space="preserve"> </w:t>
      </w:r>
      <w:proofErr w:type="spellStart"/>
      <w:r w:rsidRPr="003170CF">
        <w:rPr>
          <w:sz w:val="36"/>
          <w:szCs w:val="36"/>
          <w:lang w:bidi="ar-EG"/>
        </w:rPr>
        <w:t>nalbuphine</w:t>
      </w:r>
      <w:proofErr w:type="spellEnd"/>
      <w:r w:rsidRPr="003170CF">
        <w:rPr>
          <w:sz w:val="36"/>
          <w:szCs w:val="36"/>
          <w:lang w:bidi="ar-EG"/>
        </w:rPr>
        <w:t xml:space="preserve"> versus </w:t>
      </w:r>
      <w:proofErr w:type="spellStart"/>
      <w:r w:rsidRPr="003170CF">
        <w:rPr>
          <w:sz w:val="36"/>
          <w:szCs w:val="36"/>
          <w:lang w:bidi="ar-EG"/>
        </w:rPr>
        <w:t>intrathecal</w:t>
      </w:r>
      <w:proofErr w:type="spellEnd"/>
      <w:r w:rsidRPr="003170CF">
        <w:rPr>
          <w:sz w:val="36"/>
          <w:szCs w:val="36"/>
          <w:lang w:bidi="ar-EG"/>
        </w:rPr>
        <w:t xml:space="preserve"> </w:t>
      </w:r>
      <w:proofErr w:type="spellStart"/>
      <w:r w:rsidRPr="003170CF">
        <w:rPr>
          <w:sz w:val="36"/>
          <w:szCs w:val="36"/>
          <w:lang w:bidi="ar-EG"/>
        </w:rPr>
        <w:t>nalbuphine</w:t>
      </w:r>
      <w:proofErr w:type="spellEnd"/>
      <w:r w:rsidRPr="003170CF">
        <w:rPr>
          <w:sz w:val="36"/>
          <w:szCs w:val="36"/>
          <w:lang w:bidi="ar-EG"/>
        </w:rPr>
        <w:t xml:space="preserve"> and magnesium </w:t>
      </w:r>
      <w:proofErr w:type="spellStart"/>
      <w:r w:rsidRPr="003170CF">
        <w:rPr>
          <w:sz w:val="36"/>
          <w:szCs w:val="36"/>
          <w:lang w:bidi="ar-EG"/>
        </w:rPr>
        <w:t>sulphate</w:t>
      </w:r>
      <w:proofErr w:type="spellEnd"/>
      <w:r w:rsidRPr="003170CF">
        <w:rPr>
          <w:sz w:val="36"/>
          <w:szCs w:val="36"/>
          <w:lang w:bidi="ar-EG"/>
        </w:rPr>
        <w:t xml:space="preserve"> for post-operative analgesia after major abdominal cancer surgery.</w:t>
      </w:r>
      <w:proofErr w:type="gramEnd"/>
    </w:p>
    <w:p w:rsidR="003170CF" w:rsidRPr="003170CF" w:rsidRDefault="003170CF" w:rsidP="003170CF">
      <w:pPr>
        <w:rPr>
          <w:sz w:val="36"/>
          <w:szCs w:val="36"/>
          <w:lang w:bidi="ar-EG"/>
        </w:rPr>
      </w:pPr>
      <w:r w:rsidRPr="003170CF">
        <w:rPr>
          <w:sz w:val="36"/>
          <w:szCs w:val="36"/>
          <w:rtl/>
          <w:lang w:bidi="ar-EG"/>
        </w:rPr>
        <w:t>تأثير إعطاء عقار النالبوفين  بمفرده أو مع عقار سلفات  الماغنسيوم داخل الأم الجافية لتسكين الألم بعد عمليات جراحة سرطان البطن ألكبري.</w:t>
      </w:r>
    </w:p>
    <w:p w:rsidR="003170CF" w:rsidRPr="003170CF" w:rsidRDefault="003170CF" w:rsidP="003170CF">
      <w:pPr>
        <w:rPr>
          <w:sz w:val="36"/>
          <w:szCs w:val="36"/>
          <w:lang w:bidi="ar-EG"/>
        </w:rPr>
      </w:pPr>
      <w:r w:rsidRPr="003170CF">
        <w:rPr>
          <w:sz w:val="36"/>
          <w:szCs w:val="36"/>
          <w:rtl/>
          <w:lang w:bidi="ar-EG"/>
        </w:rPr>
        <w:t>بحث مشترك</w:t>
      </w:r>
      <w:r w:rsidRPr="003170CF">
        <w:rPr>
          <w:rFonts w:hint="cs"/>
          <w:sz w:val="36"/>
          <w:szCs w:val="36"/>
          <w:rtl/>
          <w:lang w:bidi="ar-EG"/>
        </w:rPr>
        <w:t>(غير مستنبط من رسائل علمية)</w:t>
      </w:r>
      <w:r w:rsidRPr="003170CF">
        <w:rPr>
          <w:sz w:val="36"/>
          <w:szCs w:val="36"/>
          <w:rtl/>
          <w:lang w:bidi="ar-EG"/>
        </w:rPr>
        <w:t xml:space="preserve">  منشور بمجله طب الأزهر بأسيوط سبتمبر</w:t>
      </w:r>
      <w:r>
        <w:rPr>
          <w:sz w:val="36"/>
          <w:szCs w:val="36"/>
          <w:rtl/>
          <w:lang w:bidi="ar-EG"/>
        </w:rPr>
        <w:t>2010 مجلد  8 عدد (3):177-188  .</w:t>
      </w:r>
    </w:p>
    <w:p w:rsidR="003170CF" w:rsidRPr="003170CF" w:rsidRDefault="003170CF" w:rsidP="003170CF">
      <w:pPr>
        <w:rPr>
          <w:sz w:val="36"/>
          <w:szCs w:val="36"/>
          <w:rtl/>
          <w:lang w:bidi="ar-EG"/>
        </w:rPr>
      </w:pPr>
      <w:proofErr w:type="gramStart"/>
      <w:r w:rsidRPr="003170CF">
        <w:rPr>
          <w:sz w:val="36"/>
          <w:szCs w:val="36"/>
          <w:lang w:bidi="ar-EG"/>
        </w:rPr>
        <w:t>Published in journal of AL-</w:t>
      </w:r>
      <w:proofErr w:type="spellStart"/>
      <w:r w:rsidRPr="003170CF">
        <w:rPr>
          <w:sz w:val="36"/>
          <w:szCs w:val="36"/>
          <w:lang w:bidi="ar-EG"/>
        </w:rPr>
        <w:t>Azhar</w:t>
      </w:r>
      <w:proofErr w:type="spellEnd"/>
      <w:r w:rsidRPr="003170CF">
        <w:rPr>
          <w:sz w:val="36"/>
          <w:szCs w:val="36"/>
          <w:lang w:bidi="ar-EG"/>
        </w:rPr>
        <w:t xml:space="preserve"> </w:t>
      </w:r>
      <w:proofErr w:type="spellStart"/>
      <w:r w:rsidRPr="003170CF">
        <w:rPr>
          <w:sz w:val="36"/>
          <w:szCs w:val="36"/>
          <w:lang w:bidi="ar-EG"/>
        </w:rPr>
        <w:t>Assiut</w:t>
      </w:r>
      <w:proofErr w:type="spellEnd"/>
      <w:r w:rsidRPr="003170CF">
        <w:rPr>
          <w:sz w:val="36"/>
          <w:szCs w:val="36"/>
          <w:lang w:bidi="ar-EG"/>
        </w:rPr>
        <w:t xml:space="preserve"> Medical Journal.</w:t>
      </w:r>
      <w:proofErr w:type="gramEnd"/>
      <w:r w:rsidRPr="003170CF">
        <w:rPr>
          <w:sz w:val="36"/>
          <w:szCs w:val="36"/>
          <w:lang w:bidi="ar-EG"/>
        </w:rPr>
        <w:t xml:space="preserve"> Vol</w:t>
      </w:r>
      <w:proofErr w:type="gramStart"/>
      <w:r w:rsidRPr="003170CF">
        <w:rPr>
          <w:sz w:val="36"/>
          <w:szCs w:val="36"/>
          <w:lang w:bidi="ar-EG"/>
        </w:rPr>
        <w:t>.(</w:t>
      </w:r>
      <w:proofErr w:type="gramEnd"/>
      <w:r w:rsidRPr="003170CF">
        <w:rPr>
          <w:sz w:val="36"/>
          <w:szCs w:val="36"/>
          <w:lang w:bidi="ar-EG"/>
        </w:rPr>
        <w:t>8), N0.(3):177-188, September, 2010.</w:t>
      </w:r>
    </w:p>
    <w:p w:rsidR="003170CF" w:rsidRPr="003170CF" w:rsidRDefault="003170CF" w:rsidP="003170CF">
      <w:pPr>
        <w:rPr>
          <w:b/>
          <w:bCs/>
          <w:sz w:val="36"/>
          <w:szCs w:val="36"/>
          <w:u w:val="single"/>
          <w:lang w:bidi="ar-EG"/>
        </w:rPr>
      </w:pPr>
      <w:r w:rsidRPr="003170CF">
        <w:rPr>
          <w:rFonts w:hint="cs"/>
          <w:b/>
          <w:bCs/>
          <w:sz w:val="36"/>
          <w:szCs w:val="36"/>
          <w:u w:val="single"/>
          <w:rtl/>
          <w:lang w:bidi="ar-EG"/>
        </w:rPr>
        <w:lastRenderedPageBreak/>
        <w:t>البحث الثانى : بحث  مشترك منشور  (غير مستنبط من رسائل علمية):</w:t>
      </w:r>
    </w:p>
    <w:p w:rsidR="003170CF" w:rsidRDefault="003170CF" w:rsidP="003170CF">
      <w:pPr>
        <w:jc w:val="right"/>
        <w:rPr>
          <w:sz w:val="36"/>
          <w:szCs w:val="36"/>
          <w:rtl/>
          <w:lang w:bidi="ar-EG"/>
        </w:rPr>
      </w:pPr>
      <w:proofErr w:type="gramStart"/>
      <w:r w:rsidRPr="003170CF">
        <w:rPr>
          <w:sz w:val="36"/>
          <w:szCs w:val="36"/>
          <w:lang w:bidi="ar-EG"/>
        </w:rPr>
        <w:t>Effect of locally administered tramadol versus tramadol and bupivacaine on acute and chronic post mastectomy pain.</w:t>
      </w:r>
      <w:proofErr w:type="gramEnd"/>
    </w:p>
    <w:p w:rsidR="003170CF" w:rsidRPr="003170CF" w:rsidRDefault="003170CF" w:rsidP="003170CF">
      <w:pPr>
        <w:rPr>
          <w:sz w:val="36"/>
          <w:szCs w:val="36"/>
          <w:lang w:bidi="ar-EG"/>
        </w:rPr>
      </w:pPr>
      <w:r w:rsidRPr="003170CF">
        <w:rPr>
          <w:sz w:val="36"/>
          <w:szCs w:val="36"/>
          <w:rtl/>
          <w:lang w:bidi="ar-EG"/>
        </w:rPr>
        <w:t>تأثير  الاستخدام الموضعي لعقار الترامادول مقارنة بالترامادول و البيوبيفيكين معا في تسكين الآلام الحادة و المزمنة المصاحبة لجراحة استئصال أورام الثدي السرطانية.</w:t>
      </w:r>
    </w:p>
    <w:p w:rsidR="003170CF" w:rsidRPr="003170CF" w:rsidRDefault="003170CF" w:rsidP="003170CF">
      <w:pPr>
        <w:rPr>
          <w:sz w:val="36"/>
          <w:szCs w:val="36"/>
          <w:rtl/>
          <w:lang w:bidi="ar-EG"/>
        </w:rPr>
      </w:pPr>
      <w:r w:rsidRPr="003170CF">
        <w:rPr>
          <w:sz w:val="36"/>
          <w:szCs w:val="36"/>
          <w:rtl/>
          <w:lang w:bidi="ar-EG"/>
        </w:rPr>
        <w:t>بحث إكلينيكي مشترك( غير مستخلص من رسائل علمية) ومنشور في مجلة الجمعية المصرية لعلاج الألم ابريل 2011 مجلدد29عدد (1):18 -26:</w:t>
      </w:r>
    </w:p>
    <w:p w:rsidR="003170CF" w:rsidRPr="003170CF" w:rsidRDefault="003170CF" w:rsidP="003170CF">
      <w:pPr>
        <w:jc w:val="right"/>
        <w:rPr>
          <w:sz w:val="36"/>
          <w:szCs w:val="36"/>
          <w:lang w:bidi="ar-EG"/>
        </w:rPr>
      </w:pPr>
      <w:r w:rsidRPr="003170CF">
        <w:rPr>
          <w:sz w:val="36"/>
          <w:szCs w:val="36"/>
          <w:lang w:bidi="ar-EG"/>
        </w:rPr>
        <w:t xml:space="preserve">Journal of Egyptian Society for Pain </w:t>
      </w:r>
      <w:proofErr w:type="gramStart"/>
      <w:r w:rsidRPr="003170CF">
        <w:rPr>
          <w:sz w:val="36"/>
          <w:szCs w:val="36"/>
          <w:lang w:bidi="ar-EG"/>
        </w:rPr>
        <w:t>Management(</w:t>
      </w:r>
      <w:proofErr w:type="gramEnd"/>
      <w:r w:rsidRPr="003170CF">
        <w:rPr>
          <w:sz w:val="36"/>
          <w:szCs w:val="36"/>
          <w:lang w:bidi="ar-EG"/>
        </w:rPr>
        <w:t xml:space="preserve"> JESMP), vol.29, No.(1):18-26, April, 2011.</w:t>
      </w:r>
    </w:p>
    <w:p w:rsidR="003170CF" w:rsidRPr="003170CF" w:rsidRDefault="003170CF" w:rsidP="003170CF">
      <w:pPr>
        <w:rPr>
          <w:b/>
          <w:bCs/>
          <w:sz w:val="36"/>
          <w:szCs w:val="36"/>
          <w:u w:val="single"/>
          <w:lang w:bidi="ar-EG"/>
        </w:rPr>
      </w:pPr>
      <w:r w:rsidRPr="003170CF">
        <w:rPr>
          <w:rFonts w:hint="cs"/>
          <w:b/>
          <w:bCs/>
          <w:sz w:val="36"/>
          <w:szCs w:val="36"/>
          <w:u w:val="single"/>
          <w:rtl/>
          <w:lang w:bidi="ar-EG"/>
        </w:rPr>
        <w:t>البحث الثالث : بحث مشترك  منشور (غير مستنبط من رسائل علمية):</w:t>
      </w:r>
      <w:r w:rsidRPr="003170CF">
        <w:rPr>
          <w:b/>
          <w:bCs/>
          <w:sz w:val="36"/>
          <w:szCs w:val="36"/>
          <w:u w:val="single"/>
          <w:lang w:bidi="ar-EG"/>
        </w:rPr>
        <w:t xml:space="preserve">  </w:t>
      </w:r>
    </w:p>
    <w:p w:rsidR="003170CF" w:rsidRPr="003170CF" w:rsidRDefault="003170CF" w:rsidP="003170CF">
      <w:pPr>
        <w:jc w:val="right"/>
        <w:rPr>
          <w:sz w:val="36"/>
          <w:szCs w:val="36"/>
          <w:rtl/>
          <w:lang w:bidi="ar-EG"/>
        </w:rPr>
      </w:pPr>
      <w:r w:rsidRPr="003170CF">
        <w:rPr>
          <w:sz w:val="36"/>
          <w:szCs w:val="36"/>
          <w:lang w:bidi="ar-EG"/>
        </w:rPr>
        <w:t xml:space="preserve">Pre-operative oral gabapentin versus </w:t>
      </w:r>
      <w:proofErr w:type="spellStart"/>
      <w:r w:rsidRPr="003170CF">
        <w:rPr>
          <w:sz w:val="36"/>
          <w:szCs w:val="36"/>
          <w:lang w:bidi="ar-EG"/>
        </w:rPr>
        <w:t>tropisetron</w:t>
      </w:r>
      <w:proofErr w:type="spellEnd"/>
      <w:r w:rsidRPr="003170CF">
        <w:rPr>
          <w:sz w:val="36"/>
          <w:szCs w:val="36"/>
          <w:lang w:bidi="ar-EG"/>
        </w:rPr>
        <w:t xml:space="preserve"> for prevention of </w:t>
      </w:r>
      <w:proofErr w:type="spellStart"/>
      <w:r w:rsidRPr="003170CF">
        <w:rPr>
          <w:sz w:val="36"/>
          <w:szCs w:val="36"/>
          <w:lang w:bidi="ar-EG"/>
        </w:rPr>
        <w:t>intrathecal</w:t>
      </w:r>
      <w:proofErr w:type="spellEnd"/>
      <w:r w:rsidRPr="003170CF">
        <w:rPr>
          <w:sz w:val="36"/>
          <w:szCs w:val="36"/>
          <w:lang w:bidi="ar-EG"/>
        </w:rPr>
        <w:t xml:space="preserve"> morphine induced nausea and vomiting after major abdominal cancer surgery</w:t>
      </w:r>
    </w:p>
    <w:p w:rsidR="003170CF" w:rsidRPr="003170CF" w:rsidRDefault="003170CF" w:rsidP="003170CF">
      <w:pPr>
        <w:rPr>
          <w:sz w:val="36"/>
          <w:szCs w:val="36"/>
          <w:rtl/>
          <w:lang w:bidi="ar-EG"/>
        </w:rPr>
      </w:pPr>
      <w:r w:rsidRPr="003170CF">
        <w:rPr>
          <w:sz w:val="36"/>
          <w:szCs w:val="36"/>
          <w:rtl/>
          <w:lang w:bidi="ar-EG"/>
        </w:rPr>
        <w:t>إعطاء عقار الجابابنتين او التروبستيرون بالفم قبل العمليات لمنع حدوث الغثيان و القيء الناتجين عن استخدام عقار المورفين داخل الأم الجافية في عمليات استئصال سرطان البطن الكبرى.</w:t>
      </w:r>
    </w:p>
    <w:p w:rsidR="003170CF" w:rsidRPr="003170CF" w:rsidRDefault="003170CF" w:rsidP="003170CF">
      <w:pPr>
        <w:rPr>
          <w:sz w:val="36"/>
          <w:szCs w:val="36"/>
          <w:rtl/>
          <w:lang w:bidi="ar-EG"/>
        </w:rPr>
      </w:pPr>
      <w:r w:rsidRPr="003170CF">
        <w:rPr>
          <w:sz w:val="36"/>
          <w:szCs w:val="36"/>
          <w:rtl/>
          <w:lang w:bidi="ar-EG"/>
        </w:rPr>
        <w:t>بحث مشترك</w:t>
      </w:r>
      <w:r w:rsidRPr="003170CF">
        <w:rPr>
          <w:rFonts w:hint="cs"/>
          <w:sz w:val="36"/>
          <w:szCs w:val="36"/>
          <w:rtl/>
          <w:lang w:bidi="ar-EG"/>
        </w:rPr>
        <w:t>(غير مستنبط من رسائل علمية)</w:t>
      </w:r>
      <w:r w:rsidRPr="003170CF">
        <w:rPr>
          <w:sz w:val="36"/>
          <w:szCs w:val="36"/>
          <w:rtl/>
          <w:lang w:bidi="ar-EG"/>
        </w:rPr>
        <w:t xml:space="preserve"> منشور في مجلة الجمعية المصرية لعلاج الألم أكتوبر 2011 مجلد29عدد (2): 76 - 83 . </w:t>
      </w:r>
    </w:p>
    <w:p w:rsidR="003170CF" w:rsidRPr="003170CF" w:rsidRDefault="003170CF" w:rsidP="003170CF">
      <w:pPr>
        <w:jc w:val="right"/>
        <w:rPr>
          <w:sz w:val="36"/>
          <w:szCs w:val="36"/>
          <w:lang w:bidi="ar-EG"/>
        </w:rPr>
      </w:pPr>
      <w:r w:rsidRPr="003170CF">
        <w:rPr>
          <w:sz w:val="36"/>
          <w:szCs w:val="36"/>
          <w:lang w:bidi="ar-EG"/>
        </w:rPr>
        <w:t xml:space="preserve">Published in the Journal of </w:t>
      </w:r>
      <w:proofErr w:type="spellStart"/>
      <w:r w:rsidRPr="003170CF">
        <w:rPr>
          <w:sz w:val="36"/>
          <w:szCs w:val="36"/>
          <w:lang w:bidi="ar-EG"/>
        </w:rPr>
        <w:t>Egyption</w:t>
      </w:r>
      <w:proofErr w:type="spellEnd"/>
      <w:r w:rsidRPr="003170CF">
        <w:rPr>
          <w:sz w:val="36"/>
          <w:szCs w:val="36"/>
          <w:lang w:bidi="ar-EG"/>
        </w:rPr>
        <w:t xml:space="preserve"> Society for Management of </w:t>
      </w:r>
      <w:proofErr w:type="spellStart"/>
      <w:r w:rsidRPr="003170CF">
        <w:rPr>
          <w:sz w:val="36"/>
          <w:szCs w:val="36"/>
          <w:lang w:bidi="ar-EG"/>
        </w:rPr>
        <w:t>Pain</w:t>
      </w:r>
      <w:proofErr w:type="gramStart"/>
      <w:r w:rsidRPr="003170CF">
        <w:rPr>
          <w:sz w:val="36"/>
          <w:szCs w:val="36"/>
          <w:lang w:bidi="ar-EG"/>
        </w:rPr>
        <w:t>,vol</w:t>
      </w:r>
      <w:proofErr w:type="spellEnd"/>
      <w:proofErr w:type="gramEnd"/>
      <w:r w:rsidRPr="003170CF">
        <w:rPr>
          <w:sz w:val="36"/>
          <w:szCs w:val="36"/>
          <w:lang w:bidi="ar-EG"/>
        </w:rPr>
        <w:t xml:space="preserve"> 29, No(2):76-83, October 2011.</w:t>
      </w:r>
    </w:p>
    <w:p w:rsidR="003170CF" w:rsidRPr="003170CF" w:rsidRDefault="003170CF" w:rsidP="003170CF">
      <w:pPr>
        <w:rPr>
          <w:b/>
          <w:bCs/>
          <w:sz w:val="36"/>
          <w:szCs w:val="36"/>
          <w:u w:val="single"/>
          <w:rtl/>
          <w:lang w:bidi="ar-EG"/>
        </w:rPr>
      </w:pPr>
      <w:r w:rsidRPr="003170CF">
        <w:rPr>
          <w:b/>
          <w:bCs/>
          <w:sz w:val="36"/>
          <w:szCs w:val="36"/>
          <w:u w:val="single"/>
          <w:rtl/>
          <w:lang w:bidi="ar-EG"/>
        </w:rPr>
        <w:t>البحث الرابع: بحث منفرد منشور دوليا</w:t>
      </w:r>
      <w:r w:rsidRPr="003170CF">
        <w:rPr>
          <w:rFonts w:hint="cs"/>
          <w:b/>
          <w:bCs/>
          <w:sz w:val="36"/>
          <w:szCs w:val="36"/>
          <w:u w:val="single"/>
          <w:rtl/>
          <w:lang w:bidi="ar-EG"/>
        </w:rPr>
        <w:t>(غير مستنبط من رسائل علمية):</w:t>
      </w:r>
    </w:p>
    <w:p w:rsidR="00C87B91" w:rsidRDefault="003170CF" w:rsidP="00C87B91">
      <w:pPr>
        <w:jc w:val="right"/>
        <w:rPr>
          <w:sz w:val="36"/>
          <w:szCs w:val="36"/>
          <w:rtl/>
          <w:lang w:bidi="ar-EG"/>
        </w:rPr>
      </w:pPr>
      <w:r w:rsidRPr="003170CF">
        <w:rPr>
          <w:sz w:val="36"/>
          <w:szCs w:val="36"/>
          <w:lang w:bidi="ar-EG"/>
        </w:rPr>
        <w:lastRenderedPageBreak/>
        <w:t xml:space="preserve">Long-term antalgic effects of repetitive </w:t>
      </w:r>
      <w:proofErr w:type="spellStart"/>
      <w:r w:rsidRPr="003170CF">
        <w:rPr>
          <w:sz w:val="36"/>
          <w:szCs w:val="36"/>
          <w:lang w:bidi="ar-EG"/>
        </w:rPr>
        <w:t>transcranial</w:t>
      </w:r>
      <w:proofErr w:type="spellEnd"/>
      <w:r w:rsidRPr="003170CF">
        <w:rPr>
          <w:sz w:val="36"/>
          <w:szCs w:val="36"/>
          <w:lang w:bidi="ar-EG"/>
        </w:rPr>
        <w:t xml:space="preserve"> magnetic stimulation of motor cortex and serum beta-endorphin in patients with phantom pain.</w:t>
      </w:r>
    </w:p>
    <w:p w:rsidR="003170CF" w:rsidRPr="003170CF" w:rsidRDefault="003170CF" w:rsidP="00C87B91">
      <w:pPr>
        <w:rPr>
          <w:sz w:val="36"/>
          <w:szCs w:val="36"/>
          <w:rtl/>
          <w:lang w:bidi="ar-EG"/>
        </w:rPr>
      </w:pPr>
      <w:r w:rsidRPr="003170CF">
        <w:rPr>
          <w:sz w:val="36"/>
          <w:szCs w:val="36"/>
          <w:rtl/>
          <w:lang w:bidi="ar-EG"/>
        </w:rPr>
        <w:t>التأثير المسكن طويل ألمدي للتنبيه الحث المغناطيسي المتكرر عبر الجمجمة ونسبة ألبيتا اندرفين في الدم في المرضي بالألم ألشبحي.</w:t>
      </w:r>
    </w:p>
    <w:p w:rsidR="003170CF" w:rsidRPr="003170CF" w:rsidRDefault="003170CF" w:rsidP="00C87B91">
      <w:pPr>
        <w:rPr>
          <w:sz w:val="36"/>
          <w:szCs w:val="36"/>
          <w:lang w:bidi="ar-EG"/>
        </w:rPr>
      </w:pPr>
      <w:r w:rsidRPr="003170CF">
        <w:rPr>
          <w:sz w:val="36"/>
          <w:szCs w:val="36"/>
          <w:rtl/>
          <w:lang w:bidi="ar-EG"/>
        </w:rPr>
        <w:t>بحث منفرد</w:t>
      </w:r>
      <w:r w:rsidRPr="003170CF">
        <w:rPr>
          <w:rFonts w:hint="cs"/>
          <w:sz w:val="36"/>
          <w:szCs w:val="36"/>
          <w:rtl/>
          <w:lang w:bidi="ar-EG"/>
        </w:rPr>
        <w:t>(غير مستنبط من رسائل علمية)</w:t>
      </w:r>
      <w:r w:rsidRPr="003170CF">
        <w:rPr>
          <w:sz w:val="36"/>
          <w:szCs w:val="36"/>
          <w:rtl/>
          <w:lang w:bidi="ar-EG"/>
        </w:rPr>
        <w:t xml:space="preserve"> منشور دوليا في مجلة أبحاث العصبية2011 مجلد33عدد (9): 953-958</w:t>
      </w:r>
    </w:p>
    <w:p w:rsidR="003170CF" w:rsidRPr="003170CF" w:rsidRDefault="003170CF" w:rsidP="00C87B91">
      <w:pPr>
        <w:jc w:val="right"/>
        <w:rPr>
          <w:sz w:val="36"/>
          <w:szCs w:val="36"/>
          <w:rtl/>
          <w:lang w:bidi="ar-EG"/>
        </w:rPr>
      </w:pPr>
      <w:r w:rsidRPr="003170CF">
        <w:rPr>
          <w:sz w:val="36"/>
          <w:szCs w:val="36"/>
          <w:lang w:bidi="ar-EG"/>
        </w:rPr>
        <w:t>Published in the journal of Neurological Research 2011</w:t>
      </w:r>
      <w:proofErr w:type="gramStart"/>
      <w:r w:rsidRPr="003170CF">
        <w:rPr>
          <w:sz w:val="36"/>
          <w:szCs w:val="36"/>
          <w:lang w:bidi="ar-EG"/>
        </w:rPr>
        <w:t>;33</w:t>
      </w:r>
      <w:proofErr w:type="gramEnd"/>
      <w:r w:rsidRPr="003170CF">
        <w:rPr>
          <w:sz w:val="36"/>
          <w:szCs w:val="36"/>
          <w:lang w:bidi="ar-EG"/>
        </w:rPr>
        <w:t>(9): 953-958</w:t>
      </w:r>
      <w:r w:rsidRPr="00C87B91">
        <w:rPr>
          <w:b/>
          <w:bCs/>
          <w:sz w:val="36"/>
          <w:szCs w:val="36"/>
          <w:u w:val="single"/>
          <w:lang w:bidi="ar-EG"/>
        </w:rPr>
        <w:t>.(impact factor = 1.621)</w:t>
      </w:r>
      <w:r w:rsidRPr="003170CF">
        <w:rPr>
          <w:sz w:val="36"/>
          <w:szCs w:val="36"/>
          <w:lang w:bidi="ar-EG"/>
        </w:rPr>
        <w:t>.</w:t>
      </w:r>
    </w:p>
    <w:p w:rsidR="003170CF" w:rsidRPr="003170CF" w:rsidRDefault="003170CF" w:rsidP="003170CF">
      <w:pPr>
        <w:rPr>
          <w:sz w:val="36"/>
          <w:szCs w:val="36"/>
          <w:lang w:bidi="ar-EG"/>
        </w:rPr>
      </w:pPr>
    </w:p>
    <w:p w:rsidR="003170CF" w:rsidRPr="00C87B91" w:rsidRDefault="003170CF" w:rsidP="00C87B91">
      <w:pPr>
        <w:rPr>
          <w:b/>
          <w:bCs/>
          <w:sz w:val="36"/>
          <w:szCs w:val="36"/>
          <w:u w:val="single"/>
          <w:lang w:bidi="ar-EG"/>
        </w:rPr>
      </w:pPr>
      <w:r w:rsidRPr="00C87B91">
        <w:rPr>
          <w:b/>
          <w:bCs/>
          <w:sz w:val="36"/>
          <w:szCs w:val="36"/>
          <w:u w:val="single"/>
          <w:rtl/>
          <w:lang w:bidi="ar-EG"/>
        </w:rPr>
        <w:t>البحث الخامس : بحث مشترك منشوردوليا (مستنبط من رسائل علمية):</w:t>
      </w:r>
    </w:p>
    <w:p w:rsidR="003170CF" w:rsidRPr="003170CF" w:rsidRDefault="003170CF" w:rsidP="00C87B91">
      <w:pPr>
        <w:jc w:val="right"/>
        <w:rPr>
          <w:sz w:val="36"/>
          <w:szCs w:val="36"/>
          <w:lang w:bidi="ar-EG"/>
        </w:rPr>
      </w:pPr>
      <w:proofErr w:type="spellStart"/>
      <w:r w:rsidRPr="003170CF">
        <w:rPr>
          <w:sz w:val="36"/>
          <w:szCs w:val="36"/>
          <w:lang w:bidi="ar-EG"/>
        </w:rPr>
        <w:t>Neurolytic</w:t>
      </w:r>
      <w:proofErr w:type="spellEnd"/>
      <w:r w:rsidRPr="003170CF">
        <w:rPr>
          <w:sz w:val="36"/>
          <w:szCs w:val="36"/>
          <w:lang w:bidi="ar-EG"/>
        </w:rPr>
        <w:t xml:space="preserve"> Inferior </w:t>
      </w:r>
      <w:proofErr w:type="spellStart"/>
      <w:r w:rsidRPr="003170CF">
        <w:rPr>
          <w:sz w:val="36"/>
          <w:szCs w:val="36"/>
          <w:lang w:bidi="ar-EG"/>
        </w:rPr>
        <w:t>Hypogastric</w:t>
      </w:r>
      <w:proofErr w:type="spellEnd"/>
      <w:r w:rsidRPr="003170CF">
        <w:rPr>
          <w:sz w:val="36"/>
          <w:szCs w:val="36"/>
          <w:lang w:bidi="ar-EG"/>
        </w:rPr>
        <w:t xml:space="preserve"> Plexus Block: An Alternative Technique for Treatment of Lower Pelvic and </w:t>
      </w:r>
      <w:proofErr w:type="spellStart"/>
      <w:r w:rsidRPr="003170CF">
        <w:rPr>
          <w:sz w:val="36"/>
          <w:szCs w:val="36"/>
          <w:lang w:bidi="ar-EG"/>
        </w:rPr>
        <w:t>Perineal</w:t>
      </w:r>
      <w:proofErr w:type="spellEnd"/>
      <w:r w:rsidRPr="003170CF">
        <w:rPr>
          <w:sz w:val="36"/>
          <w:szCs w:val="36"/>
          <w:lang w:bidi="ar-EG"/>
        </w:rPr>
        <w:t xml:space="preserve"> Cancer Related Pain</w:t>
      </w:r>
    </w:p>
    <w:p w:rsidR="003170CF" w:rsidRPr="003170CF" w:rsidRDefault="003170CF" w:rsidP="003170CF">
      <w:pPr>
        <w:rPr>
          <w:sz w:val="36"/>
          <w:szCs w:val="36"/>
          <w:rtl/>
          <w:lang w:bidi="ar-EG"/>
        </w:rPr>
      </w:pPr>
      <w:r w:rsidRPr="003170CF">
        <w:rPr>
          <w:sz w:val="36"/>
          <w:szCs w:val="36"/>
          <w:rtl/>
          <w:lang w:bidi="ar-EG"/>
        </w:rPr>
        <w:t xml:space="preserve">سدة الضفيرة العصبية الخثلى السفلى كتقنية بديلة لعلاج الأم اسفل الحوض والعجان في مرضي السرطان . </w:t>
      </w:r>
    </w:p>
    <w:p w:rsidR="003170CF" w:rsidRPr="003170CF" w:rsidRDefault="003170CF" w:rsidP="00C87B91">
      <w:pPr>
        <w:jc w:val="right"/>
        <w:rPr>
          <w:sz w:val="36"/>
          <w:szCs w:val="36"/>
          <w:rtl/>
          <w:lang w:bidi="ar-EG"/>
        </w:rPr>
      </w:pPr>
      <w:r w:rsidRPr="003170CF">
        <w:rPr>
          <w:sz w:val="36"/>
          <w:szCs w:val="36"/>
          <w:lang w:bidi="ar-EG"/>
        </w:rPr>
        <w:t>Published in The Journal of American Science, 2011</w:t>
      </w:r>
      <w:proofErr w:type="gramStart"/>
      <w:r w:rsidRPr="003170CF">
        <w:rPr>
          <w:sz w:val="36"/>
          <w:szCs w:val="36"/>
          <w:lang w:bidi="ar-EG"/>
        </w:rPr>
        <w:t>;7</w:t>
      </w:r>
      <w:proofErr w:type="gramEnd"/>
      <w:r w:rsidRPr="003170CF">
        <w:rPr>
          <w:sz w:val="36"/>
          <w:szCs w:val="36"/>
          <w:lang w:bidi="ar-EG"/>
        </w:rPr>
        <w:t>(12): 172-175.</w:t>
      </w:r>
    </w:p>
    <w:p w:rsidR="003170CF" w:rsidRPr="003170CF" w:rsidRDefault="003170CF" w:rsidP="00C87B91">
      <w:pPr>
        <w:rPr>
          <w:sz w:val="36"/>
          <w:szCs w:val="36"/>
          <w:lang w:bidi="ar-EG"/>
        </w:rPr>
      </w:pPr>
      <w:r w:rsidRPr="003170CF">
        <w:rPr>
          <w:sz w:val="36"/>
          <w:szCs w:val="36"/>
          <w:rtl/>
          <w:lang w:bidi="ar-EG"/>
        </w:rPr>
        <w:t>بحث مشترك(مستخلص من رسائل علمية) منشور في المجلة االامريكية للعلوم 2011 مجلد7 عدد(12) من صفحة172 – 175.</w:t>
      </w:r>
    </w:p>
    <w:p w:rsidR="003170CF" w:rsidRPr="00C87B91" w:rsidRDefault="003170CF" w:rsidP="00C87B91">
      <w:pPr>
        <w:rPr>
          <w:b/>
          <w:bCs/>
          <w:sz w:val="36"/>
          <w:szCs w:val="36"/>
          <w:u w:val="single"/>
          <w:lang w:bidi="ar-EG"/>
        </w:rPr>
      </w:pPr>
      <w:r w:rsidRPr="00C87B91">
        <w:rPr>
          <w:b/>
          <w:bCs/>
          <w:sz w:val="36"/>
          <w:szCs w:val="36"/>
          <w:u w:val="single"/>
          <w:rtl/>
          <w:lang w:bidi="ar-EG"/>
        </w:rPr>
        <w:t xml:space="preserve">البحث السادس: بحث مشترك منشور </w:t>
      </w:r>
      <w:r w:rsidRPr="00C87B91">
        <w:rPr>
          <w:rFonts w:hint="cs"/>
          <w:b/>
          <w:bCs/>
          <w:sz w:val="36"/>
          <w:szCs w:val="36"/>
          <w:u w:val="single"/>
          <w:rtl/>
          <w:lang w:bidi="ar-EG"/>
        </w:rPr>
        <w:t>(غير مستنبط من رسائل عل</w:t>
      </w:r>
      <w:bookmarkStart w:id="0" w:name="_GoBack"/>
      <w:bookmarkEnd w:id="0"/>
      <w:r w:rsidRPr="00C87B91">
        <w:rPr>
          <w:rFonts w:hint="cs"/>
          <w:b/>
          <w:bCs/>
          <w:sz w:val="36"/>
          <w:szCs w:val="36"/>
          <w:u w:val="single"/>
          <w:rtl/>
          <w:lang w:bidi="ar-EG"/>
        </w:rPr>
        <w:t>مية):</w:t>
      </w:r>
    </w:p>
    <w:p w:rsidR="003170CF" w:rsidRPr="003170CF" w:rsidRDefault="003170CF" w:rsidP="00C87B91">
      <w:pPr>
        <w:jc w:val="right"/>
        <w:rPr>
          <w:sz w:val="36"/>
          <w:szCs w:val="36"/>
          <w:rtl/>
          <w:lang w:bidi="ar-EG"/>
        </w:rPr>
      </w:pPr>
      <w:r w:rsidRPr="003170CF">
        <w:rPr>
          <w:sz w:val="36"/>
          <w:szCs w:val="36"/>
          <w:lang w:bidi="ar-EG"/>
        </w:rPr>
        <w:lastRenderedPageBreak/>
        <w:t>Efficacy of Gabapentin in prevention of delayed chemotherapy induced nausea, vomiting and neuropathic pain.</w:t>
      </w:r>
    </w:p>
    <w:p w:rsidR="003170CF" w:rsidRPr="003170CF" w:rsidRDefault="003170CF" w:rsidP="00C87B91">
      <w:pPr>
        <w:rPr>
          <w:sz w:val="36"/>
          <w:szCs w:val="36"/>
          <w:rtl/>
          <w:lang w:bidi="ar-EG"/>
        </w:rPr>
      </w:pPr>
      <w:r w:rsidRPr="003170CF">
        <w:rPr>
          <w:rFonts w:hint="cs"/>
          <w:sz w:val="36"/>
          <w:szCs w:val="36"/>
          <w:rtl/>
          <w:lang w:bidi="ar-EG"/>
        </w:rPr>
        <w:t>تقييم فاعلية عقار الجابابنتين في منع حدوث الغثيان والقيء وآلام الأعصاب الناتجة عن العلاج الكيماوي</w:t>
      </w:r>
      <w:r w:rsidR="00C87B91">
        <w:rPr>
          <w:sz w:val="36"/>
          <w:szCs w:val="36"/>
          <w:rtl/>
          <w:lang w:bidi="ar-EG"/>
        </w:rPr>
        <w:t>.</w:t>
      </w:r>
    </w:p>
    <w:p w:rsidR="003170CF" w:rsidRPr="003170CF" w:rsidRDefault="003170CF" w:rsidP="00C87B91">
      <w:pPr>
        <w:jc w:val="right"/>
        <w:rPr>
          <w:sz w:val="36"/>
          <w:szCs w:val="36"/>
          <w:rtl/>
          <w:lang w:bidi="ar-EG"/>
        </w:rPr>
      </w:pPr>
      <w:r w:rsidRPr="003170CF">
        <w:rPr>
          <w:sz w:val="36"/>
          <w:szCs w:val="36"/>
          <w:lang w:bidi="ar-EG"/>
        </w:rPr>
        <w:t>Published in The Medical Journal of Cairo University, June2012; Vol. 80 No</w:t>
      </w:r>
      <w:proofErr w:type="gramStart"/>
      <w:r w:rsidRPr="003170CF">
        <w:rPr>
          <w:sz w:val="36"/>
          <w:szCs w:val="36"/>
          <w:lang w:bidi="ar-EG"/>
        </w:rPr>
        <w:t>.(</w:t>
      </w:r>
      <w:proofErr w:type="gramEnd"/>
      <w:r w:rsidRPr="003170CF">
        <w:rPr>
          <w:sz w:val="36"/>
          <w:szCs w:val="36"/>
          <w:lang w:bidi="ar-EG"/>
        </w:rPr>
        <w:t>2):273-279.</w:t>
      </w:r>
    </w:p>
    <w:p w:rsidR="003170CF" w:rsidRPr="003170CF" w:rsidRDefault="003170CF" w:rsidP="00C87B91">
      <w:pPr>
        <w:rPr>
          <w:sz w:val="36"/>
          <w:szCs w:val="36"/>
          <w:lang w:bidi="ar-EG"/>
        </w:rPr>
      </w:pPr>
      <w:r w:rsidRPr="003170CF">
        <w:rPr>
          <w:rFonts w:hint="cs"/>
          <w:sz w:val="36"/>
          <w:szCs w:val="36"/>
          <w:rtl/>
          <w:lang w:bidi="ar-EG"/>
        </w:rPr>
        <w:t>بحث مشترك( غير مستخلص من رسائل علمية) منشور في المجلة الطبية لجامعة القاهرة يونيه 2012 مجلد80 عدد(2) من صفحة273 – 279.</w:t>
      </w:r>
    </w:p>
    <w:p w:rsidR="003170CF" w:rsidRPr="00C87B91" w:rsidRDefault="003170CF" w:rsidP="00C87B91">
      <w:pPr>
        <w:rPr>
          <w:b/>
          <w:bCs/>
          <w:sz w:val="36"/>
          <w:szCs w:val="36"/>
          <w:u w:val="single"/>
          <w:rtl/>
          <w:lang w:bidi="ar-EG"/>
        </w:rPr>
      </w:pPr>
      <w:r w:rsidRPr="00C87B91">
        <w:rPr>
          <w:b/>
          <w:bCs/>
          <w:sz w:val="36"/>
          <w:szCs w:val="36"/>
          <w:u w:val="single"/>
          <w:rtl/>
          <w:lang w:bidi="ar-EG"/>
        </w:rPr>
        <w:t>البحث السابع: بحث مشترك منشور دوليا</w:t>
      </w:r>
      <w:r w:rsidRPr="00C87B91">
        <w:rPr>
          <w:rFonts w:hint="cs"/>
          <w:b/>
          <w:bCs/>
          <w:sz w:val="36"/>
          <w:szCs w:val="36"/>
          <w:u w:val="single"/>
          <w:rtl/>
          <w:lang w:bidi="ar-EG"/>
        </w:rPr>
        <w:t>(غير مستنبط من رسائل علمية):</w:t>
      </w:r>
    </w:p>
    <w:p w:rsidR="003170CF" w:rsidRPr="003170CF" w:rsidRDefault="003170CF" w:rsidP="00C87B91">
      <w:pPr>
        <w:jc w:val="right"/>
        <w:rPr>
          <w:sz w:val="36"/>
          <w:szCs w:val="36"/>
          <w:lang w:bidi="ar-EG"/>
        </w:rPr>
      </w:pPr>
      <w:r w:rsidRPr="003170CF">
        <w:rPr>
          <w:sz w:val="36"/>
          <w:szCs w:val="36"/>
          <w:lang w:bidi="ar-EG"/>
        </w:rPr>
        <w:t xml:space="preserve">Efficacy of </w:t>
      </w:r>
      <w:proofErr w:type="spellStart"/>
      <w:r w:rsidRPr="003170CF">
        <w:rPr>
          <w:sz w:val="36"/>
          <w:szCs w:val="36"/>
          <w:lang w:bidi="ar-EG"/>
        </w:rPr>
        <w:t>intrathecally</w:t>
      </w:r>
      <w:proofErr w:type="spellEnd"/>
      <w:r w:rsidRPr="003170CF">
        <w:rPr>
          <w:sz w:val="36"/>
          <w:szCs w:val="36"/>
          <w:lang w:bidi="ar-EG"/>
        </w:rPr>
        <w:t xml:space="preserve"> administered </w:t>
      </w:r>
      <w:proofErr w:type="spellStart"/>
      <w:r w:rsidRPr="003170CF">
        <w:rPr>
          <w:sz w:val="36"/>
          <w:szCs w:val="36"/>
          <w:lang w:bidi="ar-EG"/>
        </w:rPr>
        <w:t>Dexmedetomidine</w:t>
      </w:r>
      <w:proofErr w:type="spellEnd"/>
      <w:r w:rsidRPr="003170CF">
        <w:rPr>
          <w:sz w:val="36"/>
          <w:szCs w:val="36"/>
          <w:lang w:bidi="ar-EG"/>
        </w:rPr>
        <w:t xml:space="preserve">, </w:t>
      </w:r>
      <w:proofErr w:type="spellStart"/>
      <w:r w:rsidRPr="003170CF">
        <w:rPr>
          <w:sz w:val="36"/>
          <w:szCs w:val="36"/>
          <w:lang w:bidi="ar-EG"/>
        </w:rPr>
        <w:t>Dexmedetomidine</w:t>
      </w:r>
      <w:proofErr w:type="spellEnd"/>
      <w:r w:rsidRPr="003170CF">
        <w:rPr>
          <w:sz w:val="36"/>
          <w:szCs w:val="36"/>
          <w:lang w:bidi="ar-EG"/>
        </w:rPr>
        <w:t xml:space="preserve"> with Fentanyl in patients undergoing major abdominal cancer surgery.</w:t>
      </w:r>
    </w:p>
    <w:p w:rsidR="003170CF" w:rsidRPr="003170CF" w:rsidRDefault="003170CF" w:rsidP="00C87B91">
      <w:pPr>
        <w:rPr>
          <w:sz w:val="36"/>
          <w:szCs w:val="36"/>
          <w:rtl/>
          <w:lang w:bidi="ar-EG"/>
        </w:rPr>
      </w:pPr>
      <w:r w:rsidRPr="003170CF">
        <w:rPr>
          <w:sz w:val="36"/>
          <w:szCs w:val="36"/>
          <w:rtl/>
          <w:lang w:bidi="ar-EG"/>
        </w:rPr>
        <w:t xml:space="preserve">تأثير إعطاء عقار الدكسميدومدين داخل الأم الجافية منفردا أو مع عقار الفنتانيل علي المرضي الذين يجري  لهم عمليات سرطان البطن ألكبري. </w:t>
      </w:r>
    </w:p>
    <w:p w:rsidR="003170CF" w:rsidRPr="003170CF" w:rsidRDefault="003170CF" w:rsidP="00C87B91">
      <w:pPr>
        <w:rPr>
          <w:sz w:val="36"/>
          <w:szCs w:val="36"/>
          <w:rtl/>
          <w:lang w:bidi="ar-EG"/>
        </w:rPr>
      </w:pPr>
      <w:r w:rsidRPr="003170CF">
        <w:rPr>
          <w:sz w:val="36"/>
          <w:szCs w:val="36"/>
          <w:rtl/>
          <w:lang w:bidi="ar-EG"/>
        </w:rPr>
        <w:t>بحث مشترك (غير مستخلص من رسائل علمية) منشور دوليا في مجلة أخصائي الألم مجلد 15 عدد(4):من 339 -348 أغسطس  2012</w:t>
      </w:r>
    </w:p>
    <w:p w:rsidR="003170CF" w:rsidRPr="003170CF" w:rsidRDefault="003170CF" w:rsidP="00C87B91">
      <w:pPr>
        <w:jc w:val="right"/>
        <w:rPr>
          <w:sz w:val="36"/>
          <w:szCs w:val="36"/>
          <w:lang w:bidi="ar-EG"/>
        </w:rPr>
      </w:pPr>
      <w:r w:rsidRPr="003170CF">
        <w:rPr>
          <w:sz w:val="36"/>
          <w:szCs w:val="36"/>
          <w:lang w:bidi="ar-EG"/>
        </w:rPr>
        <w:t xml:space="preserve">Published in the Journal of Pain </w:t>
      </w:r>
      <w:proofErr w:type="spellStart"/>
      <w:r w:rsidRPr="003170CF">
        <w:rPr>
          <w:sz w:val="36"/>
          <w:szCs w:val="36"/>
          <w:lang w:bidi="ar-EG"/>
        </w:rPr>
        <w:t>physician</w:t>
      </w:r>
      <w:proofErr w:type="gramStart"/>
      <w:r w:rsidRPr="003170CF">
        <w:rPr>
          <w:sz w:val="36"/>
          <w:szCs w:val="36"/>
          <w:lang w:bidi="ar-EG"/>
        </w:rPr>
        <w:t>,August</w:t>
      </w:r>
      <w:proofErr w:type="spellEnd"/>
      <w:proofErr w:type="gramEnd"/>
      <w:r w:rsidRPr="003170CF">
        <w:rPr>
          <w:sz w:val="36"/>
          <w:szCs w:val="36"/>
          <w:lang w:bidi="ar-EG"/>
        </w:rPr>
        <w:t xml:space="preserve">, 2012,Vol.15,No(4):339-348. </w:t>
      </w:r>
      <w:r w:rsidRPr="00C87B91">
        <w:rPr>
          <w:b/>
          <w:bCs/>
          <w:sz w:val="36"/>
          <w:szCs w:val="36"/>
          <w:u w:val="single"/>
          <w:lang w:bidi="ar-EG"/>
        </w:rPr>
        <w:t>(</w:t>
      </w:r>
      <w:proofErr w:type="gramStart"/>
      <w:r w:rsidRPr="00C87B91">
        <w:rPr>
          <w:b/>
          <w:bCs/>
          <w:sz w:val="36"/>
          <w:szCs w:val="36"/>
          <w:u w:val="single"/>
          <w:lang w:bidi="ar-EG"/>
        </w:rPr>
        <w:t>impact</w:t>
      </w:r>
      <w:proofErr w:type="gramEnd"/>
      <w:r w:rsidRPr="00C87B91">
        <w:rPr>
          <w:b/>
          <w:bCs/>
          <w:sz w:val="36"/>
          <w:szCs w:val="36"/>
          <w:u w:val="single"/>
          <w:lang w:bidi="ar-EG"/>
        </w:rPr>
        <w:t xml:space="preserve"> factor = 10.722).</w:t>
      </w:r>
    </w:p>
    <w:p w:rsidR="003170CF" w:rsidRPr="00C87B91" w:rsidRDefault="003170CF" w:rsidP="003170CF">
      <w:pPr>
        <w:rPr>
          <w:b/>
          <w:bCs/>
          <w:sz w:val="36"/>
          <w:szCs w:val="36"/>
          <w:u w:val="single"/>
          <w:lang w:bidi="ar-EG"/>
        </w:rPr>
      </w:pPr>
      <w:r w:rsidRPr="00C87B91">
        <w:rPr>
          <w:b/>
          <w:bCs/>
          <w:sz w:val="36"/>
          <w:szCs w:val="36"/>
          <w:u w:val="single"/>
          <w:rtl/>
          <w:lang w:bidi="ar-EG"/>
        </w:rPr>
        <w:t>البحث الثامن : بحث  مشترك  منشور دوليا</w:t>
      </w:r>
      <w:r w:rsidRPr="00C87B91">
        <w:rPr>
          <w:rFonts w:hint="cs"/>
          <w:b/>
          <w:bCs/>
          <w:sz w:val="36"/>
          <w:szCs w:val="36"/>
          <w:u w:val="single"/>
          <w:rtl/>
          <w:lang w:bidi="ar-EG"/>
        </w:rPr>
        <w:t>(غير مستنبط من رسائل علمية)</w:t>
      </w:r>
      <w:r w:rsidRPr="00C87B91">
        <w:rPr>
          <w:b/>
          <w:bCs/>
          <w:sz w:val="36"/>
          <w:szCs w:val="36"/>
          <w:u w:val="single"/>
          <w:rtl/>
          <w:lang w:bidi="ar-EG"/>
        </w:rPr>
        <w:t xml:space="preserve">: </w:t>
      </w:r>
    </w:p>
    <w:p w:rsidR="003170CF" w:rsidRPr="003170CF" w:rsidRDefault="003170CF" w:rsidP="00C87B91">
      <w:pPr>
        <w:jc w:val="right"/>
        <w:rPr>
          <w:sz w:val="36"/>
          <w:szCs w:val="36"/>
          <w:rtl/>
          <w:lang w:bidi="ar-EG"/>
        </w:rPr>
      </w:pPr>
      <w:r w:rsidRPr="003170CF">
        <w:rPr>
          <w:sz w:val="36"/>
          <w:szCs w:val="36"/>
          <w:lang w:bidi="ar-EG"/>
        </w:rPr>
        <w:t xml:space="preserve">Effect of clonidine addition to locally administered bupivacaine on acute and chronic </w:t>
      </w:r>
      <w:proofErr w:type="spellStart"/>
      <w:r w:rsidRPr="003170CF">
        <w:rPr>
          <w:sz w:val="36"/>
          <w:szCs w:val="36"/>
          <w:lang w:bidi="ar-EG"/>
        </w:rPr>
        <w:t>postmastectomy</w:t>
      </w:r>
      <w:proofErr w:type="spellEnd"/>
      <w:r w:rsidRPr="003170CF">
        <w:rPr>
          <w:sz w:val="36"/>
          <w:szCs w:val="36"/>
          <w:lang w:bidi="ar-EG"/>
        </w:rPr>
        <w:t xml:space="preserve"> pain.</w:t>
      </w:r>
    </w:p>
    <w:p w:rsidR="003170CF" w:rsidRPr="003170CF" w:rsidRDefault="003170CF" w:rsidP="003170CF">
      <w:pPr>
        <w:rPr>
          <w:sz w:val="36"/>
          <w:szCs w:val="36"/>
          <w:rtl/>
          <w:lang w:bidi="ar-EG"/>
        </w:rPr>
      </w:pPr>
      <w:r w:rsidRPr="003170CF">
        <w:rPr>
          <w:sz w:val="36"/>
          <w:szCs w:val="36"/>
          <w:rtl/>
          <w:lang w:bidi="ar-EG"/>
        </w:rPr>
        <w:lastRenderedPageBreak/>
        <w:t>تأثير إضافة عقار الكلونيدين إلى عقار البيوبيفيكين المستخدم موضعيا في تسكين الآلام الحادة و المزمنة المصاحبة لجراحة استئصال أورام الثدي السرطا نية.</w:t>
      </w:r>
    </w:p>
    <w:p w:rsidR="003170CF" w:rsidRPr="003170CF" w:rsidRDefault="003170CF" w:rsidP="003170CF">
      <w:pPr>
        <w:rPr>
          <w:sz w:val="36"/>
          <w:szCs w:val="36"/>
          <w:rtl/>
          <w:lang w:bidi="ar-EG"/>
        </w:rPr>
      </w:pPr>
    </w:p>
    <w:p w:rsidR="003170CF" w:rsidRPr="003170CF" w:rsidRDefault="003170CF" w:rsidP="003170CF">
      <w:pPr>
        <w:rPr>
          <w:sz w:val="36"/>
          <w:szCs w:val="36"/>
          <w:rtl/>
          <w:lang w:bidi="ar-EG"/>
        </w:rPr>
      </w:pPr>
    </w:p>
    <w:p w:rsidR="003170CF" w:rsidRPr="003170CF" w:rsidRDefault="003170CF" w:rsidP="003170CF">
      <w:pPr>
        <w:rPr>
          <w:sz w:val="36"/>
          <w:szCs w:val="36"/>
          <w:rtl/>
          <w:lang w:bidi="ar-EG"/>
        </w:rPr>
      </w:pPr>
      <w:r w:rsidRPr="003170CF">
        <w:rPr>
          <w:sz w:val="36"/>
          <w:szCs w:val="36"/>
          <w:rtl/>
          <w:lang w:bidi="ar-EG"/>
        </w:rPr>
        <w:t xml:space="preserve">بحث إكلينيكي مشترك( غير مستخلص من رسائل علمية)منشوردوليا في المجلةالاكلينيكية للتخدير </w:t>
      </w:r>
    </w:p>
    <w:p w:rsidR="003170CF" w:rsidRPr="003170CF" w:rsidRDefault="003170CF" w:rsidP="00C87B91">
      <w:pPr>
        <w:jc w:val="right"/>
        <w:rPr>
          <w:sz w:val="36"/>
          <w:szCs w:val="36"/>
          <w:lang w:bidi="ar-EG"/>
        </w:rPr>
      </w:pPr>
      <w:r w:rsidRPr="003170CF">
        <w:rPr>
          <w:sz w:val="36"/>
          <w:szCs w:val="36"/>
          <w:lang w:bidi="ar-EG"/>
        </w:rPr>
        <w:t>Published in The Journal of Clinical Anesthesia 2013</w:t>
      </w:r>
      <w:proofErr w:type="gramStart"/>
      <w:r w:rsidRPr="003170CF">
        <w:rPr>
          <w:sz w:val="36"/>
          <w:szCs w:val="36"/>
          <w:lang w:bidi="ar-EG"/>
        </w:rPr>
        <w:t>,Vol.25</w:t>
      </w:r>
      <w:proofErr w:type="gramEnd"/>
      <w:r w:rsidRPr="003170CF">
        <w:rPr>
          <w:sz w:val="36"/>
          <w:szCs w:val="36"/>
          <w:lang w:bidi="ar-EG"/>
        </w:rPr>
        <w:t xml:space="preserve">, 20-27 </w:t>
      </w:r>
      <w:r w:rsidRPr="00C87B91">
        <w:rPr>
          <w:b/>
          <w:bCs/>
          <w:sz w:val="36"/>
          <w:szCs w:val="36"/>
          <w:u w:val="single"/>
          <w:lang w:bidi="ar-EG"/>
        </w:rPr>
        <w:t>(impact factor = 1.213).</w:t>
      </w:r>
    </w:p>
    <w:p w:rsidR="003170CF" w:rsidRPr="003170CF" w:rsidRDefault="003170CF" w:rsidP="003170CF">
      <w:pPr>
        <w:rPr>
          <w:sz w:val="36"/>
          <w:szCs w:val="36"/>
          <w:lang w:bidi="ar-EG"/>
        </w:rPr>
      </w:pPr>
    </w:p>
    <w:p w:rsidR="003170CF" w:rsidRPr="00C87B91" w:rsidRDefault="003170CF" w:rsidP="00C87B91">
      <w:pPr>
        <w:rPr>
          <w:b/>
          <w:bCs/>
          <w:sz w:val="36"/>
          <w:szCs w:val="36"/>
          <w:u w:val="single"/>
          <w:rtl/>
          <w:lang w:bidi="ar-EG"/>
        </w:rPr>
      </w:pPr>
      <w:r w:rsidRPr="00C87B91">
        <w:rPr>
          <w:b/>
          <w:bCs/>
          <w:sz w:val="36"/>
          <w:szCs w:val="36"/>
          <w:u w:val="single"/>
          <w:rtl/>
          <w:lang w:bidi="ar-EG"/>
        </w:rPr>
        <w:t>البحث التاسع: بحث مشترك منشوردوليا</w:t>
      </w:r>
      <w:r w:rsidRPr="00C87B91">
        <w:rPr>
          <w:rFonts w:hint="cs"/>
          <w:b/>
          <w:bCs/>
          <w:sz w:val="36"/>
          <w:szCs w:val="36"/>
          <w:u w:val="single"/>
          <w:rtl/>
          <w:lang w:bidi="ar-EG"/>
        </w:rPr>
        <w:t>(مستخلص من رسائل علمية):</w:t>
      </w:r>
    </w:p>
    <w:p w:rsidR="003170CF" w:rsidRPr="003170CF" w:rsidRDefault="003170CF" w:rsidP="00C87B91">
      <w:pPr>
        <w:jc w:val="right"/>
        <w:rPr>
          <w:sz w:val="36"/>
          <w:szCs w:val="36"/>
          <w:lang w:bidi="ar-EG"/>
        </w:rPr>
      </w:pPr>
      <w:proofErr w:type="gramStart"/>
      <w:r w:rsidRPr="003170CF">
        <w:rPr>
          <w:sz w:val="36"/>
          <w:szCs w:val="36"/>
          <w:lang w:bidi="ar-EG"/>
        </w:rPr>
        <w:t xml:space="preserve">Chemical </w:t>
      </w:r>
      <w:proofErr w:type="spellStart"/>
      <w:r w:rsidRPr="003170CF">
        <w:rPr>
          <w:sz w:val="36"/>
          <w:szCs w:val="36"/>
          <w:lang w:bidi="ar-EG"/>
        </w:rPr>
        <w:t>Neurolysis</w:t>
      </w:r>
      <w:proofErr w:type="spellEnd"/>
      <w:r w:rsidRPr="003170CF">
        <w:rPr>
          <w:sz w:val="36"/>
          <w:szCs w:val="36"/>
          <w:lang w:bidi="ar-EG"/>
        </w:rPr>
        <w:t xml:space="preserve"> of the Inferior </w:t>
      </w:r>
      <w:proofErr w:type="spellStart"/>
      <w:r w:rsidRPr="003170CF">
        <w:rPr>
          <w:sz w:val="36"/>
          <w:szCs w:val="36"/>
          <w:lang w:bidi="ar-EG"/>
        </w:rPr>
        <w:t>Hypogastric</w:t>
      </w:r>
      <w:proofErr w:type="spellEnd"/>
      <w:r w:rsidRPr="003170CF">
        <w:rPr>
          <w:sz w:val="36"/>
          <w:szCs w:val="36"/>
          <w:lang w:bidi="ar-EG"/>
        </w:rPr>
        <w:t xml:space="preserve"> Plexus for cancer Pelvic and </w:t>
      </w:r>
      <w:proofErr w:type="spellStart"/>
      <w:r w:rsidRPr="003170CF">
        <w:rPr>
          <w:sz w:val="36"/>
          <w:szCs w:val="36"/>
          <w:lang w:bidi="ar-EG"/>
        </w:rPr>
        <w:t>Perineal</w:t>
      </w:r>
      <w:proofErr w:type="spellEnd"/>
      <w:r w:rsidRPr="003170CF">
        <w:rPr>
          <w:sz w:val="36"/>
          <w:szCs w:val="36"/>
          <w:lang w:bidi="ar-EG"/>
        </w:rPr>
        <w:t xml:space="preserve"> Pain.</w:t>
      </w:r>
      <w:proofErr w:type="gramEnd"/>
    </w:p>
    <w:p w:rsidR="003170CF" w:rsidRPr="003170CF" w:rsidRDefault="003170CF" w:rsidP="00C87B91">
      <w:pPr>
        <w:rPr>
          <w:sz w:val="36"/>
          <w:szCs w:val="36"/>
          <w:rtl/>
          <w:lang w:bidi="ar-EG"/>
        </w:rPr>
      </w:pPr>
      <w:r w:rsidRPr="003170CF">
        <w:rPr>
          <w:sz w:val="36"/>
          <w:szCs w:val="36"/>
          <w:rtl/>
          <w:lang w:bidi="ar-EG"/>
        </w:rPr>
        <w:t>سدة الضفيرة العصبية الخثلي السفلي لعلاج آلام الحوض والعجان في مرضى السرطان.</w:t>
      </w:r>
    </w:p>
    <w:p w:rsidR="003170CF" w:rsidRPr="003170CF" w:rsidRDefault="003170CF" w:rsidP="003170CF">
      <w:pPr>
        <w:rPr>
          <w:sz w:val="36"/>
          <w:szCs w:val="36"/>
          <w:rtl/>
          <w:lang w:bidi="ar-EG"/>
        </w:rPr>
      </w:pPr>
      <w:r w:rsidRPr="003170CF">
        <w:rPr>
          <w:sz w:val="36"/>
          <w:szCs w:val="36"/>
          <w:rtl/>
          <w:lang w:bidi="ar-EG"/>
        </w:rPr>
        <w:t xml:space="preserve">بحث مشترك( غيرمستخلص من رسائل علمية) منشور دوليا في مجلة أبحاث الألم و علاجه </w:t>
      </w:r>
    </w:p>
    <w:p w:rsidR="003170CF" w:rsidRPr="003170CF" w:rsidRDefault="003170CF" w:rsidP="00C87B91">
      <w:pPr>
        <w:jc w:val="right"/>
        <w:rPr>
          <w:sz w:val="36"/>
          <w:szCs w:val="36"/>
          <w:rtl/>
          <w:lang w:bidi="ar-EG"/>
        </w:rPr>
      </w:pPr>
      <w:r w:rsidRPr="003170CF">
        <w:rPr>
          <w:sz w:val="36"/>
          <w:szCs w:val="36"/>
          <w:lang w:bidi="ar-EG"/>
        </w:rPr>
        <w:t xml:space="preserve">Published in The Journal of pain research </w:t>
      </w:r>
      <w:proofErr w:type="gramStart"/>
      <w:r w:rsidRPr="003170CF">
        <w:rPr>
          <w:sz w:val="36"/>
          <w:szCs w:val="36"/>
          <w:lang w:bidi="ar-EG"/>
        </w:rPr>
        <w:t>and  management</w:t>
      </w:r>
      <w:proofErr w:type="gramEnd"/>
      <w:r w:rsidRPr="003170CF">
        <w:rPr>
          <w:sz w:val="36"/>
          <w:szCs w:val="36"/>
          <w:lang w:bidi="ar-EG"/>
        </w:rPr>
        <w:t xml:space="preserve"> September/October, 2013,Vol.18,No(5):249-252 (</w:t>
      </w:r>
      <w:r w:rsidRPr="00C87B91">
        <w:rPr>
          <w:b/>
          <w:bCs/>
          <w:sz w:val="36"/>
          <w:szCs w:val="36"/>
          <w:u w:val="single"/>
          <w:lang w:bidi="ar-EG"/>
        </w:rPr>
        <w:t>impact factor = 1.515)</w:t>
      </w:r>
    </w:p>
    <w:p w:rsidR="003170CF" w:rsidRPr="00C87B91" w:rsidRDefault="003170CF" w:rsidP="003170CF">
      <w:pPr>
        <w:rPr>
          <w:b/>
          <w:bCs/>
          <w:sz w:val="36"/>
          <w:szCs w:val="36"/>
          <w:u w:val="single"/>
          <w:rtl/>
          <w:lang w:bidi="ar-EG"/>
        </w:rPr>
      </w:pPr>
      <w:r w:rsidRPr="00C87B91">
        <w:rPr>
          <w:b/>
          <w:bCs/>
          <w:sz w:val="36"/>
          <w:szCs w:val="36"/>
          <w:u w:val="single"/>
          <w:rtl/>
          <w:lang w:bidi="ar-EG"/>
        </w:rPr>
        <w:t>البحث العاشر: بحث مشترك  منشور  دوليا (غير مستنبط من رسائل علمية)</w:t>
      </w:r>
    </w:p>
    <w:p w:rsidR="003170CF" w:rsidRPr="003170CF" w:rsidRDefault="003170CF" w:rsidP="00C87B91">
      <w:pPr>
        <w:jc w:val="right"/>
        <w:rPr>
          <w:sz w:val="36"/>
          <w:szCs w:val="36"/>
          <w:rtl/>
          <w:lang w:bidi="ar-EG"/>
        </w:rPr>
      </w:pPr>
      <w:proofErr w:type="gramStart"/>
      <w:r w:rsidRPr="003170CF">
        <w:rPr>
          <w:sz w:val="36"/>
          <w:szCs w:val="36"/>
          <w:lang w:bidi="ar-EG"/>
        </w:rPr>
        <w:lastRenderedPageBreak/>
        <w:t>The Effect of Anesthetic Technique on Cardiac Troponin-T and Systemic Inflammatory Response after Major Abdominal Cancer Surgery.</w:t>
      </w:r>
      <w:proofErr w:type="gramEnd"/>
    </w:p>
    <w:p w:rsidR="003170CF" w:rsidRPr="003170CF" w:rsidRDefault="003170CF" w:rsidP="003170CF">
      <w:pPr>
        <w:rPr>
          <w:sz w:val="36"/>
          <w:szCs w:val="36"/>
          <w:lang w:bidi="ar-EG"/>
        </w:rPr>
      </w:pPr>
      <w:r w:rsidRPr="003170CF">
        <w:rPr>
          <w:sz w:val="36"/>
          <w:szCs w:val="36"/>
          <w:rtl/>
          <w:lang w:bidi="ar-EG"/>
        </w:rPr>
        <w:t>تاثيرالتقنيات المختلفة للتخدير علي دلألأت القلب و الاستجابة للالتهاب الخلوي بعد عمليات  استئصال سرطان البطن الكبرى.</w:t>
      </w:r>
    </w:p>
    <w:p w:rsidR="003170CF" w:rsidRPr="003170CF" w:rsidRDefault="003170CF" w:rsidP="003170CF">
      <w:pPr>
        <w:rPr>
          <w:sz w:val="36"/>
          <w:szCs w:val="36"/>
          <w:rtl/>
          <w:lang w:bidi="ar-EG"/>
        </w:rPr>
      </w:pPr>
      <w:r w:rsidRPr="003170CF">
        <w:rPr>
          <w:sz w:val="36"/>
          <w:szCs w:val="36"/>
          <w:rtl/>
          <w:lang w:bidi="ar-EG"/>
        </w:rPr>
        <w:t>.</w:t>
      </w:r>
    </w:p>
    <w:p w:rsidR="003170CF" w:rsidRPr="003170CF" w:rsidRDefault="003170CF" w:rsidP="00C87B91">
      <w:pPr>
        <w:jc w:val="right"/>
        <w:rPr>
          <w:sz w:val="36"/>
          <w:szCs w:val="36"/>
          <w:rtl/>
          <w:lang w:bidi="ar-EG"/>
        </w:rPr>
      </w:pPr>
      <w:r w:rsidRPr="003170CF">
        <w:rPr>
          <w:sz w:val="36"/>
          <w:szCs w:val="36"/>
          <w:lang w:bidi="ar-EG"/>
        </w:rPr>
        <w:t>Published in The Journal of Anesthesia &amp; Clinical research 2013</w:t>
      </w:r>
      <w:proofErr w:type="gramStart"/>
      <w:r w:rsidRPr="003170CF">
        <w:rPr>
          <w:sz w:val="36"/>
          <w:szCs w:val="36"/>
          <w:lang w:bidi="ar-EG"/>
        </w:rPr>
        <w:t>,Vol</w:t>
      </w:r>
      <w:proofErr w:type="gramEnd"/>
      <w:r w:rsidRPr="003170CF">
        <w:rPr>
          <w:sz w:val="36"/>
          <w:szCs w:val="36"/>
          <w:lang w:bidi="ar-EG"/>
        </w:rPr>
        <w:t xml:space="preserve">. 4 (issue 3): </w:t>
      </w:r>
    </w:p>
    <w:p w:rsidR="003170CF" w:rsidRPr="00C87B91" w:rsidRDefault="003170CF" w:rsidP="00C87B91">
      <w:pPr>
        <w:jc w:val="right"/>
        <w:rPr>
          <w:b/>
          <w:bCs/>
          <w:sz w:val="36"/>
          <w:szCs w:val="36"/>
          <w:u w:val="single"/>
          <w:lang w:bidi="ar-EG"/>
        </w:rPr>
      </w:pPr>
      <w:r w:rsidRPr="00C87B91">
        <w:rPr>
          <w:b/>
          <w:bCs/>
          <w:sz w:val="36"/>
          <w:szCs w:val="36"/>
          <w:u w:val="single"/>
          <w:lang w:bidi="ar-EG"/>
        </w:rPr>
        <w:t xml:space="preserve"> (Impact factor = 1.33</w:t>
      </w:r>
      <w:r w:rsidR="00C87B91" w:rsidRPr="00C87B91">
        <w:rPr>
          <w:b/>
          <w:bCs/>
          <w:sz w:val="36"/>
          <w:szCs w:val="36"/>
          <w:u w:val="single"/>
          <w:lang w:bidi="ar-EG"/>
        </w:rPr>
        <w:t>*).</w:t>
      </w:r>
    </w:p>
    <w:p w:rsidR="003170CF" w:rsidRPr="00C87B91" w:rsidRDefault="003170CF" w:rsidP="003170CF">
      <w:pPr>
        <w:rPr>
          <w:b/>
          <w:bCs/>
          <w:sz w:val="36"/>
          <w:szCs w:val="36"/>
          <w:u w:val="single"/>
          <w:rtl/>
          <w:lang w:bidi="ar-EG"/>
        </w:rPr>
      </w:pPr>
      <w:r w:rsidRPr="00C87B91">
        <w:rPr>
          <w:b/>
          <w:bCs/>
          <w:sz w:val="36"/>
          <w:szCs w:val="36"/>
          <w:u w:val="single"/>
          <w:rtl/>
          <w:lang w:bidi="ar-EG"/>
        </w:rPr>
        <w:t xml:space="preserve">البحث الحادى عشر : بحث مشترك  منشور دوليا (غير مستنبط من رسائل علمية) </w:t>
      </w:r>
    </w:p>
    <w:p w:rsidR="003170CF" w:rsidRPr="003170CF" w:rsidRDefault="003170CF" w:rsidP="00C87B91">
      <w:pPr>
        <w:jc w:val="right"/>
        <w:rPr>
          <w:sz w:val="36"/>
          <w:szCs w:val="36"/>
          <w:rtl/>
          <w:lang w:bidi="ar-EG"/>
        </w:rPr>
      </w:pPr>
      <w:r w:rsidRPr="003170CF">
        <w:rPr>
          <w:sz w:val="36"/>
          <w:szCs w:val="36"/>
          <w:lang w:bidi="ar-EG"/>
        </w:rPr>
        <w:t xml:space="preserve">High dose </w:t>
      </w:r>
      <w:proofErr w:type="spellStart"/>
      <w:r w:rsidRPr="003170CF">
        <w:rPr>
          <w:sz w:val="36"/>
          <w:szCs w:val="36"/>
          <w:lang w:bidi="ar-EG"/>
        </w:rPr>
        <w:t>intrathecal</w:t>
      </w:r>
      <w:proofErr w:type="spellEnd"/>
      <w:r w:rsidRPr="003170CF">
        <w:rPr>
          <w:sz w:val="36"/>
          <w:szCs w:val="36"/>
          <w:lang w:bidi="ar-EG"/>
        </w:rPr>
        <w:t xml:space="preserve"> morphine for major abdominal cancer surgery: A prospective double-blind, dose-finding clinical study.</w:t>
      </w:r>
    </w:p>
    <w:p w:rsidR="003170CF" w:rsidRPr="003170CF" w:rsidRDefault="003170CF" w:rsidP="003170CF">
      <w:pPr>
        <w:rPr>
          <w:sz w:val="36"/>
          <w:szCs w:val="36"/>
          <w:lang w:bidi="ar-EG"/>
        </w:rPr>
      </w:pPr>
      <w:r w:rsidRPr="003170CF">
        <w:rPr>
          <w:sz w:val="36"/>
          <w:szCs w:val="36"/>
          <w:rtl/>
          <w:lang w:bidi="ar-EG"/>
        </w:rPr>
        <w:t>المورفين داخل الأم الجافية بجرعات عالية لمرضى جراحات سرطان البطن الكبرى: دراسة إكلينيكية مستقبلية مقارنة مزدوجة التعمية.</w:t>
      </w:r>
    </w:p>
    <w:p w:rsidR="003170CF" w:rsidRPr="003170CF" w:rsidRDefault="003170CF" w:rsidP="00C87B91">
      <w:pPr>
        <w:jc w:val="right"/>
        <w:rPr>
          <w:sz w:val="36"/>
          <w:szCs w:val="36"/>
          <w:rtl/>
          <w:lang w:bidi="ar-EG"/>
        </w:rPr>
      </w:pPr>
      <w:r w:rsidRPr="003170CF">
        <w:rPr>
          <w:sz w:val="36"/>
          <w:szCs w:val="36"/>
          <w:lang w:bidi="ar-EG"/>
        </w:rPr>
        <w:t>Published in The Journal of Pain physician May/June 2014, Vol.17</w:t>
      </w:r>
      <w:proofErr w:type="gramStart"/>
      <w:r w:rsidRPr="003170CF">
        <w:rPr>
          <w:sz w:val="36"/>
          <w:szCs w:val="36"/>
          <w:lang w:bidi="ar-EG"/>
        </w:rPr>
        <w:t>;255</w:t>
      </w:r>
      <w:proofErr w:type="gramEnd"/>
      <w:r w:rsidRPr="003170CF">
        <w:rPr>
          <w:sz w:val="36"/>
          <w:szCs w:val="36"/>
          <w:lang w:bidi="ar-EG"/>
        </w:rPr>
        <w:t>-264.</w:t>
      </w:r>
    </w:p>
    <w:p w:rsidR="003170CF" w:rsidRPr="00C87B91" w:rsidRDefault="003170CF" w:rsidP="00C87B91">
      <w:pPr>
        <w:jc w:val="right"/>
        <w:rPr>
          <w:b/>
          <w:bCs/>
          <w:sz w:val="36"/>
          <w:szCs w:val="36"/>
          <w:u w:val="single"/>
          <w:lang w:bidi="ar-EG"/>
        </w:rPr>
      </w:pPr>
      <w:r w:rsidRPr="00C87B91">
        <w:rPr>
          <w:b/>
          <w:bCs/>
          <w:sz w:val="36"/>
          <w:szCs w:val="36"/>
          <w:u w:val="single"/>
          <w:lang w:bidi="ar-EG"/>
        </w:rPr>
        <w:t>(Impact factor = 4.766).</w:t>
      </w:r>
    </w:p>
    <w:p w:rsidR="003170CF" w:rsidRPr="00C87B91" w:rsidRDefault="003170CF" w:rsidP="003170CF">
      <w:pPr>
        <w:rPr>
          <w:b/>
          <w:bCs/>
          <w:sz w:val="36"/>
          <w:szCs w:val="36"/>
          <w:u w:val="single"/>
          <w:lang w:bidi="ar-EG"/>
        </w:rPr>
      </w:pPr>
      <w:r w:rsidRPr="00C87B91">
        <w:rPr>
          <w:b/>
          <w:bCs/>
          <w:sz w:val="36"/>
          <w:szCs w:val="36"/>
          <w:u w:val="single"/>
          <w:rtl/>
          <w:lang w:bidi="ar-EG"/>
        </w:rPr>
        <w:t>البحث الثانى عشر:  بحث  مشترك    منشور دوليا (مستنبط من رسائل علمية)</w:t>
      </w:r>
    </w:p>
    <w:p w:rsidR="003170CF" w:rsidRPr="003170CF" w:rsidRDefault="003170CF" w:rsidP="00C87B91">
      <w:pPr>
        <w:jc w:val="right"/>
        <w:rPr>
          <w:sz w:val="36"/>
          <w:szCs w:val="36"/>
          <w:lang w:bidi="ar-EG"/>
        </w:rPr>
      </w:pPr>
      <w:r w:rsidRPr="003170CF">
        <w:rPr>
          <w:sz w:val="36"/>
          <w:szCs w:val="36"/>
          <w:lang w:bidi="ar-EG"/>
        </w:rPr>
        <w:t xml:space="preserve">Effect of thoracic epidural analgesia on pro-inflammatory cytokines in patients subjected to </w:t>
      </w:r>
      <w:r w:rsidRPr="003170CF">
        <w:rPr>
          <w:sz w:val="36"/>
          <w:szCs w:val="36"/>
          <w:lang w:bidi="ar-EG"/>
        </w:rPr>
        <w:lastRenderedPageBreak/>
        <w:t xml:space="preserve">protective lung ventilation during Ivor Lewis </w:t>
      </w:r>
      <w:proofErr w:type="spellStart"/>
      <w:r w:rsidRPr="003170CF">
        <w:rPr>
          <w:sz w:val="36"/>
          <w:szCs w:val="36"/>
          <w:lang w:bidi="ar-EG"/>
        </w:rPr>
        <w:t>esophagectomy</w:t>
      </w:r>
      <w:proofErr w:type="spellEnd"/>
      <w:r w:rsidRPr="003170CF">
        <w:rPr>
          <w:sz w:val="36"/>
          <w:szCs w:val="36"/>
          <w:lang w:bidi="ar-EG"/>
        </w:rPr>
        <w:t>.</w:t>
      </w:r>
    </w:p>
    <w:p w:rsidR="003170CF" w:rsidRPr="003170CF" w:rsidRDefault="003170CF" w:rsidP="00C87B91">
      <w:pPr>
        <w:rPr>
          <w:sz w:val="36"/>
          <w:szCs w:val="36"/>
          <w:rtl/>
          <w:lang w:bidi="ar-EG"/>
        </w:rPr>
      </w:pPr>
      <w:r w:rsidRPr="003170CF">
        <w:rPr>
          <w:sz w:val="36"/>
          <w:szCs w:val="36"/>
          <w:rtl/>
          <w:lang w:bidi="ar-EG"/>
        </w:rPr>
        <w:t>تأثير تسكين الآلم  فوق الأم  الجافية الصدرية  على السيتوكينات الموالية للالتهابات في المرضى الذين يتعرضون لتهوية الرئةالواقية أثناء جراحة استئصال المريء( ايفور لويس)</w:t>
      </w:r>
    </w:p>
    <w:p w:rsidR="003170CF" w:rsidRPr="003170CF" w:rsidRDefault="003170CF" w:rsidP="0044642D">
      <w:pPr>
        <w:jc w:val="right"/>
        <w:rPr>
          <w:sz w:val="36"/>
          <w:szCs w:val="36"/>
          <w:rtl/>
          <w:lang w:bidi="ar-EG"/>
        </w:rPr>
      </w:pPr>
      <w:r w:rsidRPr="003170CF">
        <w:rPr>
          <w:sz w:val="36"/>
          <w:szCs w:val="36"/>
          <w:lang w:bidi="ar-EG"/>
        </w:rPr>
        <w:t>Pain Physician 2014; 17:305-315.</w:t>
      </w:r>
      <w:r w:rsidR="00C87B91" w:rsidRPr="00C87B91">
        <w:rPr>
          <w:sz w:val="36"/>
          <w:szCs w:val="36"/>
          <w:lang w:bidi="ar-EG"/>
        </w:rPr>
        <w:t xml:space="preserve"> (</w:t>
      </w:r>
      <w:r w:rsidR="00C87B91" w:rsidRPr="0044642D">
        <w:rPr>
          <w:b/>
          <w:bCs/>
          <w:sz w:val="36"/>
          <w:szCs w:val="36"/>
          <w:u w:val="single"/>
          <w:lang w:bidi="ar-EG"/>
        </w:rPr>
        <w:t>Impact factor = 4.766).</w:t>
      </w:r>
    </w:p>
    <w:p w:rsidR="003170CF" w:rsidRPr="0044642D" w:rsidRDefault="003170CF" w:rsidP="003170CF">
      <w:pPr>
        <w:rPr>
          <w:b/>
          <w:bCs/>
          <w:sz w:val="36"/>
          <w:szCs w:val="36"/>
          <w:u w:val="single"/>
          <w:rtl/>
          <w:lang w:bidi="ar-EG"/>
        </w:rPr>
      </w:pPr>
      <w:r w:rsidRPr="0044642D">
        <w:rPr>
          <w:b/>
          <w:bCs/>
          <w:sz w:val="36"/>
          <w:szCs w:val="36"/>
          <w:u w:val="single"/>
          <w:rtl/>
          <w:lang w:bidi="ar-EG"/>
        </w:rPr>
        <w:t>البحث الثالث عشر: بحث  مشترك منشوردوليا (غير مستنبط من رسائل علمية)</w:t>
      </w:r>
    </w:p>
    <w:p w:rsidR="003170CF" w:rsidRPr="003170CF" w:rsidRDefault="003170CF" w:rsidP="0044642D">
      <w:pPr>
        <w:jc w:val="right"/>
        <w:rPr>
          <w:sz w:val="36"/>
          <w:szCs w:val="36"/>
          <w:lang w:bidi="ar-EG"/>
        </w:rPr>
      </w:pPr>
      <w:proofErr w:type="spellStart"/>
      <w:proofErr w:type="gramStart"/>
      <w:r w:rsidRPr="003170CF">
        <w:rPr>
          <w:sz w:val="36"/>
          <w:szCs w:val="36"/>
          <w:lang w:bidi="ar-EG"/>
        </w:rPr>
        <w:t>Dexmedetomidine</w:t>
      </w:r>
      <w:proofErr w:type="spellEnd"/>
      <w:r w:rsidRPr="003170CF">
        <w:rPr>
          <w:sz w:val="36"/>
          <w:szCs w:val="36"/>
          <w:lang w:bidi="ar-EG"/>
        </w:rPr>
        <w:t xml:space="preserve"> as adjunctive analgesic with Bupivacaine in paravertebral analgesia for breast cancer surgery.</w:t>
      </w:r>
      <w:proofErr w:type="gramEnd"/>
    </w:p>
    <w:p w:rsidR="003170CF" w:rsidRPr="003170CF" w:rsidRDefault="003170CF" w:rsidP="0044642D">
      <w:pPr>
        <w:rPr>
          <w:sz w:val="36"/>
          <w:szCs w:val="36"/>
          <w:rtl/>
          <w:lang w:bidi="ar-EG"/>
        </w:rPr>
      </w:pPr>
      <w:r w:rsidRPr="003170CF">
        <w:rPr>
          <w:sz w:val="36"/>
          <w:szCs w:val="36"/>
          <w:rtl/>
          <w:lang w:bidi="ar-EG"/>
        </w:rPr>
        <w:t>عقار الديكسميدإيتوميدين كمسكن مساعد مع البوبيفاكايين في تسكين مجاورة للفقرة لمرضى جراحة سرطان الثدي</w:t>
      </w:r>
    </w:p>
    <w:p w:rsidR="003170CF" w:rsidRPr="003170CF" w:rsidRDefault="003170CF" w:rsidP="0044642D">
      <w:pPr>
        <w:jc w:val="right"/>
        <w:rPr>
          <w:sz w:val="36"/>
          <w:szCs w:val="36"/>
          <w:rtl/>
          <w:lang w:bidi="ar-EG"/>
        </w:rPr>
      </w:pPr>
      <w:r w:rsidRPr="003170CF">
        <w:rPr>
          <w:sz w:val="36"/>
          <w:szCs w:val="36"/>
          <w:lang w:bidi="ar-EG"/>
        </w:rPr>
        <w:t>Pai</w:t>
      </w:r>
      <w:r w:rsidR="0044642D">
        <w:rPr>
          <w:sz w:val="36"/>
          <w:szCs w:val="36"/>
          <w:lang w:bidi="ar-EG"/>
        </w:rPr>
        <w:t>n Physician 2014; 17:E589-E598.</w:t>
      </w:r>
    </w:p>
    <w:p w:rsidR="003170CF" w:rsidRPr="0044642D" w:rsidRDefault="0044642D" w:rsidP="0044642D">
      <w:pPr>
        <w:jc w:val="right"/>
        <w:rPr>
          <w:b/>
          <w:bCs/>
          <w:sz w:val="36"/>
          <w:szCs w:val="36"/>
          <w:u w:val="single"/>
          <w:lang w:bidi="ar-EG"/>
        </w:rPr>
      </w:pPr>
      <w:r w:rsidRPr="0044642D">
        <w:rPr>
          <w:b/>
          <w:bCs/>
          <w:sz w:val="36"/>
          <w:szCs w:val="36"/>
          <w:u w:val="single"/>
          <w:lang w:bidi="ar-EG"/>
        </w:rPr>
        <w:t>(Impact factor = 4.766)</w:t>
      </w:r>
    </w:p>
    <w:p w:rsidR="003170CF" w:rsidRPr="0044642D" w:rsidRDefault="003170CF" w:rsidP="0044642D">
      <w:pPr>
        <w:rPr>
          <w:b/>
          <w:bCs/>
          <w:sz w:val="36"/>
          <w:szCs w:val="36"/>
          <w:u w:val="single"/>
          <w:lang w:bidi="ar-EG"/>
        </w:rPr>
      </w:pPr>
      <w:r w:rsidRPr="0044642D">
        <w:rPr>
          <w:b/>
          <w:bCs/>
          <w:sz w:val="36"/>
          <w:szCs w:val="36"/>
          <w:u w:val="single"/>
          <w:rtl/>
          <w:lang w:bidi="ar-EG"/>
        </w:rPr>
        <w:t>البحث الرابع عشر: بحث  مشترك منشوردوليا (مستنبط من رسائل علمية)</w:t>
      </w:r>
    </w:p>
    <w:p w:rsidR="003170CF" w:rsidRPr="0044642D" w:rsidRDefault="003170CF" w:rsidP="0044642D">
      <w:pPr>
        <w:jc w:val="right"/>
        <w:rPr>
          <w:sz w:val="36"/>
          <w:szCs w:val="36"/>
          <w:lang w:bidi="ar-EG"/>
        </w:rPr>
      </w:pPr>
      <w:r w:rsidRPr="003170CF">
        <w:rPr>
          <w:sz w:val="36"/>
          <w:szCs w:val="36"/>
          <w:lang w:bidi="ar-EG"/>
        </w:rPr>
        <w:t xml:space="preserve">Effect of protective ventilation on pro-inflammatory cytokine response during one lung ventilation in </w:t>
      </w:r>
      <w:proofErr w:type="spellStart"/>
      <w:r w:rsidRPr="003170CF">
        <w:rPr>
          <w:sz w:val="36"/>
          <w:szCs w:val="36"/>
          <w:lang w:bidi="ar-EG"/>
        </w:rPr>
        <w:t>esophagectomy</w:t>
      </w:r>
      <w:proofErr w:type="spellEnd"/>
      <w:r w:rsidRPr="003170CF">
        <w:rPr>
          <w:sz w:val="36"/>
          <w:szCs w:val="36"/>
          <w:lang w:bidi="ar-EG"/>
        </w:rPr>
        <w:t>: a randomized controlled study.</w:t>
      </w:r>
    </w:p>
    <w:p w:rsidR="003170CF" w:rsidRPr="003170CF" w:rsidRDefault="003170CF" w:rsidP="0044642D">
      <w:pPr>
        <w:rPr>
          <w:sz w:val="36"/>
          <w:szCs w:val="36"/>
          <w:rtl/>
          <w:lang w:bidi="ar-EG"/>
        </w:rPr>
      </w:pPr>
      <w:r w:rsidRPr="003170CF">
        <w:rPr>
          <w:sz w:val="36"/>
          <w:szCs w:val="36"/>
          <w:rtl/>
          <w:lang w:bidi="ar-EG"/>
        </w:rPr>
        <w:t>تاثير تهوية الرئة الواقية علي السيتوكينات الموالية للالتهابات اثناء جراحة اسئصال  المرىء ( ايفور لويس).</w:t>
      </w:r>
    </w:p>
    <w:p w:rsidR="003170CF" w:rsidRPr="0044642D" w:rsidRDefault="003170CF" w:rsidP="0044642D">
      <w:pPr>
        <w:jc w:val="right"/>
        <w:rPr>
          <w:sz w:val="36"/>
          <w:szCs w:val="36"/>
          <w:lang w:bidi="ar-EG"/>
        </w:rPr>
      </w:pPr>
      <w:proofErr w:type="gramStart"/>
      <w:r w:rsidRPr="003170CF">
        <w:rPr>
          <w:sz w:val="36"/>
          <w:szCs w:val="36"/>
          <w:lang w:bidi="ar-EG"/>
        </w:rPr>
        <w:t>T</w:t>
      </w:r>
      <w:r w:rsidR="0044642D">
        <w:rPr>
          <w:sz w:val="36"/>
          <w:szCs w:val="36"/>
          <w:lang w:bidi="ar-EG"/>
        </w:rPr>
        <w:t>he journal of SECI Oncology 2014.</w:t>
      </w:r>
      <w:proofErr w:type="gramEnd"/>
    </w:p>
    <w:p w:rsidR="003170CF" w:rsidRPr="0044642D" w:rsidRDefault="003170CF" w:rsidP="0044642D">
      <w:pPr>
        <w:rPr>
          <w:b/>
          <w:bCs/>
          <w:sz w:val="36"/>
          <w:szCs w:val="36"/>
          <w:u w:val="single"/>
          <w:lang w:bidi="ar-EG"/>
        </w:rPr>
      </w:pPr>
      <w:r w:rsidRPr="0044642D">
        <w:rPr>
          <w:b/>
          <w:bCs/>
          <w:sz w:val="36"/>
          <w:szCs w:val="36"/>
          <w:u w:val="single"/>
          <w:rtl/>
          <w:lang w:bidi="ar-EG"/>
        </w:rPr>
        <w:lastRenderedPageBreak/>
        <w:t>البحث الخامس عشر: بحث  مشترك منشوردوليا (مستنبط من رسائل علمية)</w:t>
      </w:r>
    </w:p>
    <w:p w:rsidR="003170CF" w:rsidRPr="0044642D" w:rsidRDefault="003170CF" w:rsidP="0044642D">
      <w:pPr>
        <w:jc w:val="right"/>
        <w:rPr>
          <w:sz w:val="36"/>
          <w:szCs w:val="36"/>
          <w:lang w:bidi="ar-EG"/>
        </w:rPr>
      </w:pPr>
      <w:r w:rsidRPr="003170CF">
        <w:rPr>
          <w:sz w:val="36"/>
          <w:szCs w:val="36"/>
          <w:lang w:bidi="ar-EG"/>
        </w:rPr>
        <w:t>The effect of ketamine infusion on post mastectomy pain syndrome: a randomized controlled study.</w:t>
      </w:r>
    </w:p>
    <w:p w:rsidR="003170CF" w:rsidRPr="003170CF" w:rsidRDefault="003170CF" w:rsidP="0044642D">
      <w:pPr>
        <w:rPr>
          <w:sz w:val="36"/>
          <w:szCs w:val="36"/>
          <w:lang w:bidi="ar-EG"/>
        </w:rPr>
      </w:pPr>
      <w:r w:rsidRPr="003170CF">
        <w:rPr>
          <w:sz w:val="36"/>
          <w:szCs w:val="36"/>
          <w:rtl/>
          <w:lang w:bidi="ar-EG"/>
        </w:rPr>
        <w:t>تاثير عقار الكيتامين بالتنقيط الوريدي على متلازمة الألأم العصبية الناتجة عن عمليات استئصال الثدى الجذرى.</w:t>
      </w:r>
    </w:p>
    <w:p w:rsidR="003170CF" w:rsidRPr="0044642D" w:rsidRDefault="003170CF" w:rsidP="0044642D">
      <w:pPr>
        <w:jc w:val="right"/>
        <w:rPr>
          <w:sz w:val="36"/>
          <w:szCs w:val="36"/>
          <w:lang w:bidi="ar-EG"/>
        </w:rPr>
      </w:pPr>
      <w:r w:rsidRPr="003170CF">
        <w:rPr>
          <w:sz w:val="36"/>
          <w:szCs w:val="36"/>
          <w:lang w:bidi="ar-EG"/>
        </w:rPr>
        <w:t>The journal of SECI Oncology 2014</w:t>
      </w:r>
    </w:p>
    <w:p w:rsidR="003170CF" w:rsidRPr="003170CF" w:rsidRDefault="003170CF" w:rsidP="0044642D">
      <w:pPr>
        <w:rPr>
          <w:sz w:val="36"/>
          <w:szCs w:val="36"/>
          <w:lang w:bidi="ar-EG"/>
        </w:rPr>
      </w:pPr>
      <w:r w:rsidRPr="0044642D">
        <w:rPr>
          <w:b/>
          <w:bCs/>
          <w:sz w:val="36"/>
          <w:szCs w:val="36"/>
          <w:u w:val="single"/>
          <w:rtl/>
          <w:lang w:bidi="ar-EG"/>
        </w:rPr>
        <w:t>البحث السادس عشر: بحث  مشترك منشوردوليا( مستنبط من رسائل علمية</w:t>
      </w:r>
      <w:r w:rsidRPr="003170CF">
        <w:rPr>
          <w:sz w:val="36"/>
          <w:szCs w:val="36"/>
          <w:rtl/>
          <w:lang w:bidi="ar-EG"/>
        </w:rPr>
        <w:t>)</w:t>
      </w:r>
    </w:p>
    <w:p w:rsidR="003170CF" w:rsidRPr="003170CF" w:rsidRDefault="003170CF" w:rsidP="0044642D">
      <w:pPr>
        <w:jc w:val="right"/>
        <w:rPr>
          <w:sz w:val="36"/>
          <w:szCs w:val="36"/>
          <w:lang w:bidi="ar-EG"/>
        </w:rPr>
      </w:pPr>
      <w:r w:rsidRPr="003170CF">
        <w:rPr>
          <w:sz w:val="36"/>
          <w:szCs w:val="36"/>
          <w:lang w:bidi="ar-EG"/>
        </w:rPr>
        <w:t xml:space="preserve">Superior </w:t>
      </w:r>
      <w:proofErr w:type="spellStart"/>
      <w:r w:rsidRPr="003170CF">
        <w:rPr>
          <w:sz w:val="36"/>
          <w:szCs w:val="36"/>
          <w:lang w:bidi="ar-EG"/>
        </w:rPr>
        <w:t>Hypogastric</w:t>
      </w:r>
      <w:proofErr w:type="spellEnd"/>
      <w:r w:rsidRPr="003170CF">
        <w:rPr>
          <w:sz w:val="36"/>
          <w:szCs w:val="36"/>
          <w:lang w:bidi="ar-EG"/>
        </w:rPr>
        <w:t xml:space="preserve"> Plexus combined with Ganglion </w:t>
      </w:r>
      <w:proofErr w:type="spellStart"/>
      <w:r w:rsidRPr="003170CF">
        <w:rPr>
          <w:sz w:val="36"/>
          <w:szCs w:val="36"/>
          <w:lang w:bidi="ar-EG"/>
        </w:rPr>
        <w:t>Impar</w:t>
      </w:r>
      <w:proofErr w:type="spellEnd"/>
      <w:r w:rsidRPr="003170CF">
        <w:rPr>
          <w:sz w:val="36"/>
          <w:szCs w:val="36"/>
          <w:lang w:bidi="ar-EG"/>
        </w:rPr>
        <w:t xml:space="preserve"> </w:t>
      </w:r>
      <w:proofErr w:type="spellStart"/>
      <w:r w:rsidRPr="003170CF">
        <w:rPr>
          <w:sz w:val="36"/>
          <w:szCs w:val="36"/>
          <w:lang w:bidi="ar-EG"/>
        </w:rPr>
        <w:t>Neurolytic</w:t>
      </w:r>
      <w:proofErr w:type="spellEnd"/>
      <w:r w:rsidRPr="003170CF">
        <w:rPr>
          <w:sz w:val="36"/>
          <w:szCs w:val="36"/>
          <w:lang w:bidi="ar-EG"/>
        </w:rPr>
        <w:t xml:space="preserve"> Blocks for Pelvic and/ or </w:t>
      </w:r>
      <w:proofErr w:type="spellStart"/>
      <w:r w:rsidRPr="003170CF">
        <w:rPr>
          <w:sz w:val="36"/>
          <w:szCs w:val="36"/>
          <w:lang w:bidi="ar-EG"/>
        </w:rPr>
        <w:t>Perineal</w:t>
      </w:r>
      <w:proofErr w:type="spellEnd"/>
      <w:r w:rsidRPr="003170CF">
        <w:rPr>
          <w:sz w:val="36"/>
          <w:szCs w:val="36"/>
          <w:lang w:bidi="ar-EG"/>
        </w:rPr>
        <w:t xml:space="preserve"> Cancer Pain Relief.</w:t>
      </w:r>
    </w:p>
    <w:p w:rsidR="003170CF" w:rsidRPr="003170CF" w:rsidRDefault="003170CF" w:rsidP="0044642D">
      <w:pPr>
        <w:rPr>
          <w:sz w:val="36"/>
          <w:szCs w:val="36"/>
          <w:rtl/>
          <w:lang w:bidi="ar-EG"/>
        </w:rPr>
      </w:pPr>
      <w:r w:rsidRPr="003170CF">
        <w:rPr>
          <w:sz w:val="36"/>
          <w:szCs w:val="36"/>
          <w:rtl/>
          <w:lang w:bidi="ar-EG"/>
        </w:rPr>
        <w:t>سدة الضفيرة العصبية الخثلى العليا مع سدة العقدة المفردة لعلاج الأم الحوض و العجان فى مرضى السرطان.</w:t>
      </w:r>
    </w:p>
    <w:p w:rsidR="003170CF" w:rsidRPr="003170CF" w:rsidRDefault="003170CF" w:rsidP="0044642D">
      <w:pPr>
        <w:jc w:val="right"/>
        <w:rPr>
          <w:sz w:val="36"/>
          <w:szCs w:val="36"/>
          <w:lang w:bidi="ar-EG"/>
        </w:rPr>
      </w:pPr>
      <w:r w:rsidRPr="003170CF">
        <w:rPr>
          <w:sz w:val="36"/>
          <w:szCs w:val="36"/>
          <w:lang w:bidi="ar-EG"/>
        </w:rPr>
        <w:t>Published in The Journal of Pain Physician 2015</w:t>
      </w:r>
      <w:proofErr w:type="gramStart"/>
      <w:r w:rsidRPr="003170CF">
        <w:rPr>
          <w:sz w:val="36"/>
          <w:szCs w:val="36"/>
          <w:lang w:bidi="ar-EG"/>
        </w:rPr>
        <w:t>; ;</w:t>
      </w:r>
      <w:proofErr w:type="gramEnd"/>
      <w:r w:rsidRPr="003170CF">
        <w:rPr>
          <w:sz w:val="36"/>
          <w:szCs w:val="36"/>
          <w:lang w:bidi="ar-EG"/>
        </w:rPr>
        <w:t xml:space="preserve"> 18:E49-E56 </w:t>
      </w:r>
      <w:r w:rsidRPr="0044642D">
        <w:rPr>
          <w:b/>
          <w:bCs/>
          <w:sz w:val="36"/>
          <w:szCs w:val="36"/>
          <w:u w:val="single"/>
          <w:lang w:bidi="ar-EG"/>
        </w:rPr>
        <w:t>(Impact factor = 4.766).</w:t>
      </w:r>
    </w:p>
    <w:p w:rsidR="003170CF" w:rsidRPr="0044642D" w:rsidRDefault="003170CF" w:rsidP="0044642D">
      <w:pPr>
        <w:rPr>
          <w:b/>
          <w:bCs/>
          <w:sz w:val="36"/>
          <w:szCs w:val="36"/>
          <w:u w:val="single"/>
          <w:lang w:bidi="ar-EG"/>
        </w:rPr>
      </w:pPr>
      <w:r w:rsidRPr="0044642D">
        <w:rPr>
          <w:b/>
          <w:bCs/>
          <w:sz w:val="36"/>
          <w:szCs w:val="36"/>
          <w:u w:val="single"/>
          <w:rtl/>
          <w:lang w:bidi="ar-EG"/>
        </w:rPr>
        <w:t>البحث السابع عشر: بحث  مشترك منشوردوليا ( غير مستنبط من رسائل علمية)</w:t>
      </w:r>
    </w:p>
    <w:p w:rsidR="003170CF" w:rsidRPr="0044642D" w:rsidRDefault="003170CF" w:rsidP="0044642D">
      <w:pPr>
        <w:jc w:val="right"/>
        <w:rPr>
          <w:sz w:val="36"/>
          <w:szCs w:val="36"/>
          <w:lang w:bidi="ar-EG"/>
        </w:rPr>
      </w:pPr>
      <w:proofErr w:type="gramStart"/>
      <w:r w:rsidRPr="003170CF">
        <w:rPr>
          <w:sz w:val="36"/>
          <w:szCs w:val="36"/>
          <w:lang w:bidi="ar-EG"/>
        </w:rPr>
        <w:t xml:space="preserve">Efficacy and safety of </w:t>
      </w:r>
      <w:proofErr w:type="spellStart"/>
      <w:r w:rsidRPr="003170CF">
        <w:rPr>
          <w:sz w:val="36"/>
          <w:szCs w:val="36"/>
          <w:lang w:bidi="ar-EG"/>
        </w:rPr>
        <w:t>intraperitoneal</w:t>
      </w:r>
      <w:proofErr w:type="spellEnd"/>
      <w:r w:rsidRPr="003170CF">
        <w:rPr>
          <w:sz w:val="36"/>
          <w:szCs w:val="36"/>
          <w:lang w:bidi="ar-EG"/>
        </w:rPr>
        <w:t xml:space="preserve"> </w:t>
      </w:r>
      <w:proofErr w:type="spellStart"/>
      <w:r w:rsidRPr="003170CF">
        <w:rPr>
          <w:sz w:val="36"/>
          <w:szCs w:val="36"/>
          <w:lang w:bidi="ar-EG"/>
        </w:rPr>
        <w:t>dexmedetomidine</w:t>
      </w:r>
      <w:proofErr w:type="spellEnd"/>
      <w:r w:rsidRPr="003170CF">
        <w:rPr>
          <w:sz w:val="36"/>
          <w:szCs w:val="36"/>
          <w:lang w:bidi="ar-EG"/>
        </w:rPr>
        <w:t xml:space="preserve"> with bupivacaine in laparoscopic colorectal cancer surgery.</w:t>
      </w:r>
      <w:proofErr w:type="gramEnd"/>
    </w:p>
    <w:p w:rsidR="003170CF" w:rsidRPr="003170CF" w:rsidRDefault="003170CF" w:rsidP="0044642D">
      <w:pPr>
        <w:rPr>
          <w:sz w:val="36"/>
          <w:szCs w:val="36"/>
          <w:rtl/>
          <w:lang w:bidi="ar-EG"/>
        </w:rPr>
      </w:pPr>
      <w:r w:rsidRPr="003170CF">
        <w:rPr>
          <w:sz w:val="36"/>
          <w:szCs w:val="36"/>
          <w:rtl/>
          <w:lang w:bidi="ar-EG"/>
        </w:rPr>
        <w:t>سلامة و فاعلية اعطاء عقار الدكسميدومدين مع عقار البوبيفاكايين داخل الغشاء البريتونى في عمليات استئصال سرطان القولون و المستقيم بالمنظار.</w:t>
      </w:r>
    </w:p>
    <w:p w:rsidR="003170CF" w:rsidRPr="003170CF" w:rsidRDefault="003170CF" w:rsidP="0044642D">
      <w:pPr>
        <w:jc w:val="right"/>
        <w:rPr>
          <w:sz w:val="36"/>
          <w:szCs w:val="36"/>
          <w:lang w:bidi="ar-EG"/>
        </w:rPr>
      </w:pPr>
      <w:r w:rsidRPr="003170CF">
        <w:rPr>
          <w:sz w:val="36"/>
          <w:szCs w:val="36"/>
          <w:lang w:bidi="ar-EG"/>
        </w:rPr>
        <w:lastRenderedPageBreak/>
        <w:t xml:space="preserve">Published in The Journal of Pain </w:t>
      </w:r>
      <w:proofErr w:type="gramStart"/>
      <w:r w:rsidRPr="003170CF">
        <w:rPr>
          <w:sz w:val="36"/>
          <w:szCs w:val="36"/>
          <w:lang w:bidi="ar-EG"/>
        </w:rPr>
        <w:t>Medicine  Jan</w:t>
      </w:r>
      <w:proofErr w:type="gramEnd"/>
      <w:r w:rsidRPr="003170CF">
        <w:rPr>
          <w:sz w:val="36"/>
          <w:szCs w:val="36"/>
          <w:lang w:bidi="ar-EG"/>
        </w:rPr>
        <w:t xml:space="preserve"> 13 , 2015</w:t>
      </w:r>
    </w:p>
    <w:p w:rsidR="003170CF" w:rsidRPr="0044642D" w:rsidRDefault="003170CF" w:rsidP="003170CF">
      <w:pPr>
        <w:rPr>
          <w:b/>
          <w:bCs/>
          <w:sz w:val="36"/>
          <w:szCs w:val="36"/>
          <w:u w:val="single"/>
          <w:lang w:bidi="ar-EG"/>
        </w:rPr>
      </w:pPr>
      <w:r w:rsidRPr="0044642D">
        <w:rPr>
          <w:b/>
          <w:bCs/>
          <w:sz w:val="36"/>
          <w:szCs w:val="36"/>
          <w:u w:val="single"/>
          <w:lang w:bidi="ar-EG"/>
        </w:rPr>
        <w:t>(Impact factor = 2.243).</w:t>
      </w:r>
    </w:p>
    <w:p w:rsidR="003170CF" w:rsidRPr="003170CF" w:rsidRDefault="003170CF" w:rsidP="003170CF">
      <w:pPr>
        <w:rPr>
          <w:sz w:val="36"/>
          <w:szCs w:val="36"/>
          <w:lang w:bidi="ar-EG"/>
        </w:rPr>
      </w:pPr>
    </w:p>
    <w:p w:rsidR="003170CF" w:rsidRPr="003170CF" w:rsidRDefault="003170CF" w:rsidP="003170CF">
      <w:pPr>
        <w:rPr>
          <w:sz w:val="36"/>
          <w:szCs w:val="36"/>
          <w:lang w:bidi="ar-EG"/>
        </w:rPr>
      </w:pPr>
    </w:p>
    <w:p w:rsidR="003170CF" w:rsidRPr="003170CF" w:rsidRDefault="003170CF" w:rsidP="003170CF">
      <w:pPr>
        <w:rPr>
          <w:sz w:val="36"/>
          <w:szCs w:val="36"/>
          <w:lang w:bidi="ar-EG"/>
        </w:rPr>
      </w:pPr>
    </w:p>
    <w:p w:rsidR="003170CF" w:rsidRPr="003170CF" w:rsidRDefault="003170CF" w:rsidP="003170CF">
      <w:pPr>
        <w:rPr>
          <w:sz w:val="36"/>
          <w:szCs w:val="36"/>
          <w:lang w:bidi="ar-EG"/>
        </w:rPr>
      </w:pPr>
    </w:p>
    <w:p w:rsidR="003170CF" w:rsidRPr="003170CF" w:rsidRDefault="003170CF" w:rsidP="003170CF">
      <w:pPr>
        <w:rPr>
          <w:sz w:val="36"/>
          <w:szCs w:val="36"/>
          <w:lang w:bidi="ar-EG"/>
        </w:rPr>
      </w:pPr>
    </w:p>
    <w:p w:rsidR="009375ED" w:rsidRPr="003170CF" w:rsidRDefault="009375ED" w:rsidP="009375ED">
      <w:pPr>
        <w:ind w:left="360"/>
        <w:jc w:val="right"/>
        <w:rPr>
          <w:sz w:val="36"/>
          <w:szCs w:val="36"/>
          <w:lang w:bidi="ar-EG"/>
        </w:rPr>
      </w:pPr>
      <w:r w:rsidRPr="003170CF">
        <w:rPr>
          <w:sz w:val="36"/>
          <w:szCs w:val="36"/>
          <w:lang w:bidi="ar-EG"/>
        </w:rPr>
        <w:t>.</w:t>
      </w:r>
    </w:p>
    <w:p w:rsidR="009375ED" w:rsidRPr="003170CF" w:rsidRDefault="009375ED" w:rsidP="009375ED">
      <w:pPr>
        <w:ind w:left="360"/>
        <w:jc w:val="right"/>
        <w:rPr>
          <w:sz w:val="36"/>
          <w:szCs w:val="36"/>
          <w:rtl/>
          <w:lang w:bidi="ar-EG"/>
        </w:rPr>
      </w:pPr>
    </w:p>
    <w:p w:rsidR="009375ED" w:rsidRPr="003170CF" w:rsidRDefault="009375ED" w:rsidP="009375ED">
      <w:pPr>
        <w:ind w:left="360"/>
        <w:jc w:val="right"/>
        <w:rPr>
          <w:sz w:val="36"/>
          <w:szCs w:val="36"/>
          <w:lang w:bidi="ar-EG"/>
        </w:rPr>
      </w:pPr>
    </w:p>
    <w:p w:rsidR="009375ED" w:rsidRPr="003170CF" w:rsidRDefault="009375ED" w:rsidP="009375ED">
      <w:pPr>
        <w:ind w:left="360"/>
        <w:jc w:val="right"/>
        <w:rPr>
          <w:sz w:val="36"/>
          <w:szCs w:val="36"/>
          <w:lang w:bidi="ar-EG"/>
        </w:rPr>
      </w:pPr>
      <w:r w:rsidRPr="003170CF">
        <w:rPr>
          <w:sz w:val="36"/>
          <w:szCs w:val="36"/>
          <w:lang w:bidi="ar-EG"/>
        </w:rPr>
        <w:t xml:space="preserve"> </w:t>
      </w:r>
    </w:p>
    <w:p w:rsidR="003231B8" w:rsidRPr="003170CF" w:rsidRDefault="009375ED" w:rsidP="009375ED">
      <w:pPr>
        <w:ind w:left="360"/>
        <w:jc w:val="right"/>
        <w:rPr>
          <w:sz w:val="36"/>
          <w:szCs w:val="36"/>
          <w:lang w:bidi="ar-EG"/>
        </w:rPr>
      </w:pPr>
      <w:r w:rsidRPr="003170CF">
        <w:rPr>
          <w:sz w:val="36"/>
          <w:szCs w:val="36"/>
          <w:lang w:bidi="ar-EG"/>
        </w:rPr>
        <w:t xml:space="preserve"> </w:t>
      </w:r>
      <w:r w:rsidR="003231B8" w:rsidRPr="003170CF">
        <w:rPr>
          <w:sz w:val="36"/>
          <w:szCs w:val="36"/>
          <w:lang w:bidi="ar-EG"/>
        </w:rPr>
        <w:t xml:space="preserve"> </w:t>
      </w:r>
    </w:p>
    <w:p w:rsidR="003231B8" w:rsidRPr="003170CF" w:rsidRDefault="003231B8" w:rsidP="003231B8">
      <w:pPr>
        <w:ind w:left="360"/>
        <w:jc w:val="right"/>
        <w:rPr>
          <w:sz w:val="36"/>
          <w:szCs w:val="36"/>
          <w:rtl/>
          <w:lang w:bidi="ar-EG"/>
        </w:rPr>
      </w:pPr>
      <w:r w:rsidRPr="003170CF">
        <w:rPr>
          <w:sz w:val="36"/>
          <w:szCs w:val="36"/>
          <w:lang w:bidi="ar-EG"/>
        </w:rPr>
        <w:t xml:space="preserve">   </w:t>
      </w:r>
    </w:p>
    <w:p w:rsidR="003231B8" w:rsidRPr="003170CF" w:rsidRDefault="003231B8" w:rsidP="003231B8">
      <w:pPr>
        <w:ind w:left="360"/>
        <w:jc w:val="right"/>
        <w:rPr>
          <w:sz w:val="36"/>
          <w:szCs w:val="36"/>
          <w:rtl/>
          <w:lang w:bidi="ar-EG"/>
        </w:rPr>
      </w:pPr>
    </w:p>
    <w:p w:rsidR="003231B8" w:rsidRPr="003170CF" w:rsidRDefault="003231B8" w:rsidP="003231B8">
      <w:pPr>
        <w:ind w:left="360"/>
        <w:jc w:val="right"/>
        <w:rPr>
          <w:sz w:val="36"/>
          <w:szCs w:val="36"/>
          <w:lang w:bidi="ar-EG"/>
        </w:rPr>
      </w:pPr>
    </w:p>
    <w:p w:rsidR="00B43554" w:rsidRPr="003170CF" w:rsidRDefault="00B43554" w:rsidP="00B43554">
      <w:pPr>
        <w:jc w:val="right"/>
        <w:rPr>
          <w:sz w:val="36"/>
          <w:szCs w:val="36"/>
          <w:rtl/>
          <w:lang w:bidi="ar-EG"/>
        </w:rPr>
      </w:pPr>
    </w:p>
    <w:p w:rsidR="00B43554" w:rsidRPr="00B43554" w:rsidRDefault="00B43554" w:rsidP="00B43554">
      <w:pPr>
        <w:jc w:val="right"/>
        <w:rPr>
          <w:sz w:val="44"/>
          <w:szCs w:val="44"/>
          <w:lang w:bidi="ar-EG"/>
        </w:rPr>
      </w:pPr>
    </w:p>
    <w:sectPr w:rsidR="00B43554" w:rsidRPr="00B43554" w:rsidSect="00D52E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46B" w:rsidRDefault="00A7146B" w:rsidP="00E149D7">
      <w:pPr>
        <w:spacing w:after="0" w:line="240" w:lineRule="auto"/>
      </w:pPr>
      <w:r>
        <w:separator/>
      </w:r>
    </w:p>
  </w:endnote>
  <w:endnote w:type="continuationSeparator" w:id="0">
    <w:p w:rsidR="00A7146B" w:rsidRDefault="00A7146B" w:rsidP="00E14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46B" w:rsidRDefault="00A7146B" w:rsidP="00E149D7">
      <w:pPr>
        <w:spacing w:after="0" w:line="240" w:lineRule="auto"/>
      </w:pPr>
      <w:r>
        <w:separator/>
      </w:r>
    </w:p>
  </w:footnote>
  <w:footnote w:type="continuationSeparator" w:id="0">
    <w:p w:rsidR="00A7146B" w:rsidRDefault="00A7146B" w:rsidP="00E149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6553F"/>
    <w:multiLevelType w:val="hybridMultilevel"/>
    <w:tmpl w:val="E12E670A"/>
    <w:lvl w:ilvl="0" w:tplc="44E464B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63DD2"/>
    <w:multiLevelType w:val="hybridMultilevel"/>
    <w:tmpl w:val="C4906A7A"/>
    <w:lvl w:ilvl="0" w:tplc="ED9AE452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846D1"/>
    <w:multiLevelType w:val="hybridMultilevel"/>
    <w:tmpl w:val="FFCE3D14"/>
    <w:lvl w:ilvl="0" w:tplc="E076B7AE">
      <w:start w:val="1"/>
      <w:numFmt w:val="decimal"/>
      <w:lvlText w:val="%1-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45A0507"/>
    <w:multiLevelType w:val="hybridMultilevel"/>
    <w:tmpl w:val="32180A72"/>
    <w:lvl w:ilvl="0" w:tplc="7574446C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9AF2404"/>
    <w:multiLevelType w:val="hybridMultilevel"/>
    <w:tmpl w:val="1A6AB9BE"/>
    <w:lvl w:ilvl="0" w:tplc="D2A239A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7FE"/>
    <w:rsid w:val="00095804"/>
    <w:rsid w:val="002C77FE"/>
    <w:rsid w:val="003170CF"/>
    <w:rsid w:val="003231B8"/>
    <w:rsid w:val="003C4C10"/>
    <w:rsid w:val="00427AB9"/>
    <w:rsid w:val="0044642D"/>
    <w:rsid w:val="00537056"/>
    <w:rsid w:val="007A5E69"/>
    <w:rsid w:val="009375ED"/>
    <w:rsid w:val="009C238D"/>
    <w:rsid w:val="00A15598"/>
    <w:rsid w:val="00A7146B"/>
    <w:rsid w:val="00B43554"/>
    <w:rsid w:val="00C87B91"/>
    <w:rsid w:val="00D52E09"/>
    <w:rsid w:val="00E149D7"/>
    <w:rsid w:val="00E973DB"/>
    <w:rsid w:val="00EE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355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23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49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9D7"/>
  </w:style>
  <w:style w:type="paragraph" w:styleId="Footer">
    <w:name w:val="footer"/>
    <w:basedOn w:val="Normal"/>
    <w:link w:val="FooterChar"/>
    <w:uiPriority w:val="99"/>
    <w:unhideWhenUsed/>
    <w:rsid w:val="00E149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9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355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23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49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9D7"/>
  </w:style>
  <w:style w:type="paragraph" w:styleId="Footer">
    <w:name w:val="footer"/>
    <w:basedOn w:val="Normal"/>
    <w:link w:val="FooterChar"/>
    <w:uiPriority w:val="99"/>
    <w:unhideWhenUsed/>
    <w:rsid w:val="00E149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saher2008@yahoo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10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Market</dc:creator>
  <cp:keywords/>
  <dc:description/>
  <cp:lastModifiedBy>Laptop Market</cp:lastModifiedBy>
  <cp:revision>8</cp:revision>
  <dcterms:created xsi:type="dcterms:W3CDTF">2014-11-15T15:28:00Z</dcterms:created>
  <dcterms:modified xsi:type="dcterms:W3CDTF">2015-03-02T16:05:00Z</dcterms:modified>
</cp:coreProperties>
</file>